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05" w:rsidRPr="00B20477" w:rsidRDefault="00443705" w:rsidP="00B84DC3">
      <w:pPr>
        <w:ind w:firstLineChars="100" w:firstLine="560"/>
        <w:rPr>
          <w:rFonts w:ascii="HGPｺﾞｼｯｸE" w:eastAsia="HGPｺﾞｼｯｸE" w:hAnsi="HGPｺﾞｼｯｸE"/>
          <w:color w:val="000000" w:themeColor="text1"/>
          <w:sz w:val="56"/>
          <w:szCs w:val="56"/>
        </w:rPr>
      </w:pPr>
    </w:p>
    <w:p w:rsidR="00B84DC3" w:rsidRPr="00B20477" w:rsidRDefault="00B84DC3" w:rsidP="00B84DC3">
      <w:pPr>
        <w:ind w:firstLineChars="100" w:firstLine="560"/>
        <w:rPr>
          <w:rFonts w:ascii="HGPｺﾞｼｯｸE" w:eastAsia="HGPｺﾞｼｯｸE" w:hAnsi="HGPｺﾞｼｯｸE"/>
          <w:color w:val="000000" w:themeColor="text1"/>
          <w:sz w:val="56"/>
          <w:szCs w:val="56"/>
        </w:rPr>
      </w:pPr>
      <w:r w:rsidRPr="00B20477">
        <w:rPr>
          <w:rFonts w:ascii="HGPｺﾞｼｯｸE" w:eastAsia="HGPｺﾞｼｯｸE" w:hAnsi="HGPｺﾞｼｯｸE" w:hint="eastAsia"/>
          <w:color w:val="000000" w:themeColor="text1"/>
          <w:sz w:val="56"/>
          <w:szCs w:val="56"/>
        </w:rPr>
        <w:t>コイン式印刷機使用料</w:t>
      </w:r>
    </w:p>
    <w:tbl>
      <w:tblPr>
        <w:tblStyle w:val="a3"/>
        <w:tblW w:w="0" w:type="auto"/>
        <w:tblInd w:w="279" w:type="dxa"/>
        <w:tblLook w:val="04A0" w:firstRow="1" w:lastRow="0" w:firstColumn="1" w:lastColumn="0" w:noHBand="0" w:noVBand="1"/>
      </w:tblPr>
      <w:tblGrid>
        <w:gridCol w:w="3968"/>
        <w:gridCol w:w="3828"/>
      </w:tblGrid>
      <w:tr w:rsidR="00B84DC3" w:rsidRPr="00B20477" w:rsidTr="006E5B41">
        <w:tc>
          <w:tcPr>
            <w:tcW w:w="3968" w:type="dxa"/>
          </w:tcPr>
          <w:p w:rsidR="00B84DC3" w:rsidRPr="00B20477" w:rsidRDefault="00B84DC3" w:rsidP="006E5B41">
            <w:pPr>
              <w:rPr>
                <w:rFonts w:ascii="HGPｺﾞｼｯｸE" w:eastAsia="HGPｺﾞｼｯｸE" w:hAnsi="HGPｺﾞｼｯｸE"/>
                <w:color w:val="000000" w:themeColor="text1"/>
                <w:sz w:val="56"/>
                <w:szCs w:val="56"/>
              </w:rPr>
            </w:pPr>
            <w:r w:rsidRPr="00B20477">
              <w:rPr>
                <w:rFonts w:ascii="HGPｺﾞｼｯｸE" w:eastAsia="HGPｺﾞｼｯｸE" w:hAnsi="HGPｺﾞｼｯｸE" w:hint="eastAsia"/>
                <w:color w:val="000000" w:themeColor="text1"/>
                <w:sz w:val="56"/>
                <w:szCs w:val="56"/>
              </w:rPr>
              <w:t>白黒印刷</w:t>
            </w:r>
          </w:p>
        </w:tc>
        <w:tc>
          <w:tcPr>
            <w:tcW w:w="3828" w:type="dxa"/>
          </w:tcPr>
          <w:p w:rsidR="00B84DC3" w:rsidRPr="00B20477" w:rsidRDefault="00B20477" w:rsidP="006E5B41">
            <w:pPr>
              <w:rPr>
                <w:rFonts w:ascii="HGPｺﾞｼｯｸE" w:eastAsia="HGPｺﾞｼｯｸE" w:hAnsi="HGPｺﾞｼｯｸE"/>
                <w:color w:val="000000" w:themeColor="text1"/>
                <w:sz w:val="56"/>
                <w:szCs w:val="56"/>
              </w:rPr>
            </w:pPr>
            <w:r>
              <w:rPr>
                <w:rFonts w:ascii="HGPｺﾞｼｯｸE" w:eastAsia="HGPｺﾞｼｯｸE" w:hAnsi="HGPｺﾞｼｯｸE" w:hint="eastAsia"/>
                <w:color w:val="000000" w:themeColor="text1"/>
                <w:sz w:val="56"/>
                <w:szCs w:val="56"/>
              </w:rPr>
              <w:t>1枚</w:t>
            </w:r>
            <w:r w:rsidR="00B84DC3" w:rsidRPr="00B20477">
              <w:rPr>
                <w:rFonts w:ascii="HGPｺﾞｼｯｸE" w:eastAsia="HGPｺﾞｼｯｸE" w:hAnsi="HGPｺﾞｼｯｸE" w:hint="eastAsia"/>
                <w:color w:val="000000" w:themeColor="text1"/>
                <w:sz w:val="56"/>
                <w:szCs w:val="56"/>
              </w:rPr>
              <w:t>￥１０</w:t>
            </w:r>
          </w:p>
        </w:tc>
      </w:tr>
      <w:tr w:rsidR="00B84DC3" w:rsidRPr="00B20477" w:rsidTr="006E5B41">
        <w:tc>
          <w:tcPr>
            <w:tcW w:w="3968" w:type="dxa"/>
          </w:tcPr>
          <w:p w:rsidR="00B84DC3" w:rsidRPr="00B20477" w:rsidRDefault="00B84DC3" w:rsidP="006E5B41">
            <w:pPr>
              <w:rPr>
                <w:rFonts w:ascii="HGPｺﾞｼｯｸE" w:eastAsia="HGPｺﾞｼｯｸE" w:hAnsi="HGPｺﾞｼｯｸE"/>
                <w:color w:val="000000" w:themeColor="text1"/>
                <w:sz w:val="56"/>
                <w:szCs w:val="56"/>
              </w:rPr>
            </w:pPr>
            <w:r w:rsidRPr="00B20477">
              <w:rPr>
                <w:rFonts w:ascii="HGPｺﾞｼｯｸE" w:eastAsia="HGPｺﾞｼｯｸE" w:hAnsi="HGPｺﾞｼｯｸE" w:hint="eastAsia"/>
                <w:color w:val="000000" w:themeColor="text1"/>
                <w:sz w:val="56"/>
                <w:szCs w:val="56"/>
              </w:rPr>
              <w:t>カラー印刷</w:t>
            </w:r>
          </w:p>
        </w:tc>
        <w:tc>
          <w:tcPr>
            <w:tcW w:w="3828" w:type="dxa"/>
          </w:tcPr>
          <w:p w:rsidR="00B84DC3" w:rsidRPr="00B20477" w:rsidRDefault="00B20477" w:rsidP="006E5B41">
            <w:pPr>
              <w:rPr>
                <w:rFonts w:ascii="HGPｺﾞｼｯｸE" w:eastAsia="HGPｺﾞｼｯｸE" w:hAnsi="HGPｺﾞｼｯｸE"/>
                <w:color w:val="000000" w:themeColor="text1"/>
                <w:sz w:val="56"/>
                <w:szCs w:val="56"/>
              </w:rPr>
            </w:pPr>
            <w:r>
              <w:rPr>
                <w:rFonts w:ascii="HGPｺﾞｼｯｸE" w:eastAsia="HGPｺﾞｼｯｸE" w:hAnsi="HGPｺﾞｼｯｸE" w:hint="eastAsia"/>
                <w:color w:val="000000" w:themeColor="text1"/>
                <w:sz w:val="56"/>
                <w:szCs w:val="56"/>
              </w:rPr>
              <w:t>1枚</w:t>
            </w:r>
            <w:r w:rsidR="00B84DC3" w:rsidRPr="00B20477">
              <w:rPr>
                <w:rFonts w:ascii="HGPｺﾞｼｯｸE" w:eastAsia="HGPｺﾞｼｯｸE" w:hAnsi="HGPｺﾞｼｯｸE" w:hint="eastAsia"/>
                <w:color w:val="000000" w:themeColor="text1"/>
                <w:sz w:val="56"/>
                <w:szCs w:val="56"/>
              </w:rPr>
              <w:t>￥５０</w:t>
            </w:r>
          </w:p>
        </w:tc>
      </w:tr>
    </w:tbl>
    <w:p w:rsidR="00310F6B" w:rsidRPr="00B20477" w:rsidRDefault="00B20477" w:rsidP="00310F6B">
      <w:pPr>
        <w:rPr>
          <w:rFonts w:ascii="HGPｺﾞｼｯｸE" w:eastAsia="HGPｺﾞｼｯｸE" w:hAnsi="HGPｺﾞｼｯｸE"/>
          <w:sz w:val="44"/>
          <w:szCs w:val="44"/>
        </w:rPr>
      </w:pPr>
      <w:r w:rsidRPr="00B20477">
        <w:rPr>
          <w:rFonts w:ascii="HGPｺﾞｼｯｸE" w:eastAsia="HGPｺﾞｼｯｸE" w:hAnsi="HGPｺﾞｼｯｸE" w:hint="eastAsia"/>
          <w:sz w:val="44"/>
          <w:szCs w:val="44"/>
        </w:rPr>
        <w:t>※サイズによって金額は変わりません。</w:t>
      </w:r>
    </w:p>
    <w:p w:rsidR="00B84DC3" w:rsidRDefault="00B84DC3" w:rsidP="00310F6B">
      <w:bookmarkStart w:id="0" w:name="_GoBack"/>
      <w:bookmarkEnd w:id="0"/>
    </w:p>
    <w:p w:rsidR="00B20477" w:rsidRDefault="00B20477" w:rsidP="00310F6B">
      <w:pPr>
        <w:rPr>
          <w:rFonts w:hint="eastAsia"/>
        </w:rPr>
      </w:pPr>
    </w:p>
    <w:p w:rsidR="00310F6B" w:rsidRPr="00310F6B" w:rsidRDefault="00310F6B" w:rsidP="00310F6B">
      <w:pPr>
        <w:rPr>
          <w:sz w:val="24"/>
          <w:szCs w:val="24"/>
        </w:rPr>
      </w:pPr>
      <w:r w:rsidRPr="00310F6B">
        <w:rPr>
          <w:rFonts w:hint="eastAsia"/>
          <w:sz w:val="24"/>
          <w:szCs w:val="24"/>
        </w:rPr>
        <w:t>【利用上の注意】</w:t>
      </w:r>
    </w:p>
    <w:p w:rsidR="00310F6B" w:rsidRPr="00310F6B" w:rsidRDefault="00310F6B" w:rsidP="00310F6B">
      <w:pPr>
        <w:rPr>
          <w:sz w:val="24"/>
          <w:szCs w:val="24"/>
        </w:rPr>
      </w:pPr>
      <w:r w:rsidRPr="00310F6B">
        <w:rPr>
          <w:rFonts w:hint="eastAsia"/>
          <w:sz w:val="24"/>
          <w:szCs w:val="24"/>
        </w:rPr>
        <w:t>①以下の</w:t>
      </w:r>
      <w:r>
        <w:rPr>
          <w:rFonts w:hint="eastAsia"/>
          <w:sz w:val="24"/>
          <w:szCs w:val="24"/>
        </w:rPr>
        <w:t>活動に該当する</w:t>
      </w:r>
      <w:r w:rsidRPr="00310F6B">
        <w:rPr>
          <w:rFonts w:hint="eastAsia"/>
          <w:sz w:val="24"/>
          <w:szCs w:val="24"/>
        </w:rPr>
        <w:t>ものは、印刷を行えません。</w:t>
      </w:r>
    </w:p>
    <w:p w:rsidR="00310F6B" w:rsidRPr="00310F6B" w:rsidRDefault="00310F6B" w:rsidP="00310F6B">
      <w:pPr>
        <w:rPr>
          <w:sz w:val="24"/>
          <w:szCs w:val="24"/>
        </w:rPr>
      </w:pPr>
      <w:r w:rsidRPr="00310F6B">
        <w:rPr>
          <w:rFonts w:hint="eastAsia"/>
          <w:sz w:val="24"/>
          <w:szCs w:val="24"/>
        </w:rPr>
        <w:t>・</w:t>
      </w:r>
      <w:r w:rsidRPr="00310F6B">
        <w:rPr>
          <w:sz w:val="24"/>
          <w:szCs w:val="24"/>
        </w:rPr>
        <w:t>政治を目的とする活動</w:t>
      </w:r>
    </w:p>
    <w:p w:rsidR="00310F6B" w:rsidRPr="00310F6B" w:rsidRDefault="00310F6B" w:rsidP="00310F6B">
      <w:pPr>
        <w:rPr>
          <w:sz w:val="24"/>
          <w:szCs w:val="24"/>
        </w:rPr>
      </w:pPr>
      <w:r w:rsidRPr="00310F6B">
        <w:rPr>
          <w:rFonts w:hint="eastAsia"/>
          <w:sz w:val="24"/>
          <w:szCs w:val="24"/>
        </w:rPr>
        <w:t>・</w:t>
      </w:r>
      <w:r w:rsidRPr="00310F6B">
        <w:rPr>
          <w:sz w:val="24"/>
          <w:szCs w:val="24"/>
        </w:rPr>
        <w:t>宗教を目的とする活動</w:t>
      </w:r>
    </w:p>
    <w:p w:rsidR="00310F6B" w:rsidRPr="00310F6B" w:rsidRDefault="00310F6B" w:rsidP="00310F6B">
      <w:pPr>
        <w:rPr>
          <w:sz w:val="24"/>
          <w:szCs w:val="24"/>
        </w:rPr>
      </w:pPr>
      <w:r w:rsidRPr="00310F6B">
        <w:rPr>
          <w:rFonts w:hint="eastAsia"/>
          <w:sz w:val="24"/>
          <w:szCs w:val="24"/>
        </w:rPr>
        <w:t>・</w:t>
      </w:r>
      <w:r w:rsidRPr="00310F6B">
        <w:rPr>
          <w:sz w:val="24"/>
          <w:szCs w:val="24"/>
        </w:rPr>
        <w:t>公序良俗に反すると認められる活動</w:t>
      </w:r>
    </w:p>
    <w:p w:rsidR="00310F6B" w:rsidRPr="00310F6B" w:rsidRDefault="00310F6B" w:rsidP="00310F6B">
      <w:pPr>
        <w:rPr>
          <w:sz w:val="24"/>
          <w:szCs w:val="24"/>
        </w:rPr>
      </w:pPr>
      <w:r w:rsidRPr="00310F6B">
        <w:rPr>
          <w:rFonts w:hint="eastAsia"/>
          <w:sz w:val="24"/>
          <w:szCs w:val="24"/>
        </w:rPr>
        <w:t>・</w:t>
      </w:r>
      <w:r w:rsidRPr="00310F6B">
        <w:rPr>
          <w:sz w:val="24"/>
          <w:szCs w:val="24"/>
        </w:rPr>
        <w:t>社会秩序に反すると認められる活動</w:t>
      </w:r>
    </w:p>
    <w:p w:rsidR="00310F6B" w:rsidRPr="00310F6B" w:rsidRDefault="00310F6B" w:rsidP="00310F6B">
      <w:pPr>
        <w:rPr>
          <w:sz w:val="24"/>
          <w:szCs w:val="24"/>
        </w:rPr>
      </w:pPr>
      <w:r w:rsidRPr="00310F6B">
        <w:rPr>
          <w:rFonts w:hint="eastAsia"/>
          <w:sz w:val="24"/>
          <w:szCs w:val="24"/>
        </w:rPr>
        <w:t>・</w:t>
      </w:r>
      <w:r w:rsidRPr="00310F6B">
        <w:rPr>
          <w:sz w:val="24"/>
          <w:szCs w:val="24"/>
        </w:rPr>
        <w:t>著作権侵害、通貨、証券等法律で複写が禁止されているもの</w:t>
      </w:r>
    </w:p>
    <w:p w:rsidR="00236520" w:rsidRPr="00310F6B" w:rsidRDefault="00310F6B" w:rsidP="00310F6B">
      <w:pPr>
        <w:ind w:left="240" w:hangingChars="100" w:hanging="240"/>
        <w:rPr>
          <w:sz w:val="24"/>
          <w:szCs w:val="24"/>
        </w:rPr>
      </w:pPr>
      <w:r w:rsidRPr="00310F6B">
        <w:rPr>
          <w:rFonts w:hint="eastAsia"/>
          <w:sz w:val="24"/>
          <w:szCs w:val="24"/>
        </w:rPr>
        <w:t>・</w:t>
      </w:r>
      <w:r w:rsidRPr="00310F6B">
        <w:rPr>
          <w:sz w:val="24"/>
          <w:szCs w:val="24"/>
        </w:rPr>
        <w:t>複写、印刷をすることにより特定の個人又は団体に著しく不利益若しくは利益を及ぼすと認められるもの</w:t>
      </w:r>
      <w:r w:rsidRPr="00310F6B">
        <w:rPr>
          <w:rFonts w:hint="eastAsia"/>
          <w:sz w:val="24"/>
          <w:szCs w:val="24"/>
        </w:rPr>
        <w:t>、</w:t>
      </w:r>
      <w:r w:rsidRPr="00310F6B">
        <w:rPr>
          <w:sz w:val="24"/>
          <w:szCs w:val="24"/>
        </w:rPr>
        <w:t>その他村長が利用させることを適当でないと認めるもの</w:t>
      </w:r>
    </w:p>
    <w:p w:rsidR="00310F6B" w:rsidRDefault="00310F6B" w:rsidP="00310F6B">
      <w:pPr>
        <w:ind w:left="240" w:hangingChars="100" w:hanging="240"/>
        <w:rPr>
          <w:sz w:val="24"/>
          <w:szCs w:val="24"/>
        </w:rPr>
      </w:pPr>
      <w:r>
        <w:rPr>
          <w:rFonts w:hint="eastAsia"/>
          <w:sz w:val="24"/>
          <w:szCs w:val="24"/>
        </w:rPr>
        <w:t>②使用による損害、印刷の失敗について、村は補償いたしません。</w:t>
      </w:r>
    </w:p>
    <w:p w:rsidR="00310F6B" w:rsidRPr="00310F6B" w:rsidRDefault="00310F6B" w:rsidP="00310F6B">
      <w:pPr>
        <w:ind w:left="240" w:hangingChars="100" w:hanging="240"/>
        <w:rPr>
          <w:sz w:val="24"/>
          <w:szCs w:val="24"/>
        </w:rPr>
      </w:pPr>
      <w:r>
        <w:rPr>
          <w:rFonts w:hint="eastAsia"/>
          <w:sz w:val="24"/>
          <w:szCs w:val="24"/>
        </w:rPr>
        <w:t>③故意又は重大な過失により機械が故障した場合、損害を請求する場合があります。</w:t>
      </w:r>
    </w:p>
    <w:sectPr w:rsidR="00310F6B" w:rsidRPr="00310F6B" w:rsidSect="00310F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6B"/>
    <w:rsid w:val="00236520"/>
    <w:rsid w:val="00310F6B"/>
    <w:rsid w:val="00443705"/>
    <w:rsid w:val="00B20477"/>
    <w:rsid w:val="00B8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3AD988"/>
  <w15:chartTrackingRefBased/>
  <w15:docId w15:val="{F9562A0A-4374-4BA1-B1D6-36F4376D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0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37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37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2020-12-16T23:30:00Z</cp:lastPrinted>
  <dcterms:created xsi:type="dcterms:W3CDTF">2020-12-10T07:28:00Z</dcterms:created>
  <dcterms:modified xsi:type="dcterms:W3CDTF">2020-12-16T23:34:00Z</dcterms:modified>
</cp:coreProperties>
</file>