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9C" w:rsidRDefault="008E099C" w:rsidP="005C2457">
      <w:pPr>
        <w:jc w:val="center"/>
      </w:pPr>
      <w:bookmarkStart w:id="0" w:name="_GoBack"/>
      <w:bookmarkEnd w:id="0"/>
      <w:r>
        <w:rPr>
          <w:rFonts w:hint="eastAsia"/>
        </w:rPr>
        <w:t>○南阿蘇村自然環境保全条例施行規則</w:t>
      </w:r>
    </w:p>
    <w:p w:rsidR="008E099C" w:rsidRDefault="008E099C" w:rsidP="005C2457">
      <w:pPr>
        <w:jc w:val="right"/>
      </w:pPr>
      <w:r>
        <w:rPr>
          <w:rFonts w:hint="eastAsia"/>
        </w:rPr>
        <w:t>平成</w:t>
      </w:r>
      <w:r>
        <w:t>17年2月13日</w:t>
      </w:r>
    </w:p>
    <w:p w:rsidR="008E099C" w:rsidRDefault="008E099C" w:rsidP="005C2457">
      <w:pPr>
        <w:jc w:val="right"/>
      </w:pPr>
      <w:r>
        <w:rPr>
          <w:rFonts w:hint="eastAsia"/>
        </w:rPr>
        <w:t>規則第</w:t>
      </w:r>
      <w:r>
        <w:t>73号</w:t>
      </w:r>
    </w:p>
    <w:p w:rsidR="008E099C" w:rsidRDefault="008E099C" w:rsidP="008E099C">
      <w:r>
        <w:t>(趣旨)</w:t>
      </w:r>
    </w:p>
    <w:p w:rsidR="008E099C" w:rsidRDefault="008E099C" w:rsidP="005C2457">
      <w:pPr>
        <w:ind w:left="210" w:hangingChars="100" w:hanging="210"/>
      </w:pPr>
      <w:r>
        <w:rPr>
          <w:rFonts w:hint="eastAsia"/>
        </w:rPr>
        <w:t>第</w:t>
      </w:r>
      <w:r>
        <w:t>1条　この規則は、南阿蘇村自然環境保全条例(平成17年南阿蘇村条例第124号。以下「条例」という。)の施行に関し必要な事項を定めるものとする。</w:t>
      </w:r>
    </w:p>
    <w:p w:rsidR="008E099C" w:rsidRDefault="008E099C" w:rsidP="008E099C"/>
    <w:p w:rsidR="008E099C" w:rsidRDefault="008E099C" w:rsidP="008E099C">
      <w:r>
        <w:t>(開発行為等の許可の申請)</w:t>
      </w:r>
    </w:p>
    <w:p w:rsidR="008E099C" w:rsidRDefault="008E099C" w:rsidP="005C2457">
      <w:pPr>
        <w:ind w:left="210" w:hangingChars="100" w:hanging="210"/>
      </w:pPr>
      <w:r>
        <w:rPr>
          <w:rFonts w:hint="eastAsia"/>
        </w:rPr>
        <w:t>第</w:t>
      </w:r>
      <w:r>
        <w:t>2条　条例第6条の規定による許可を受けようとする者は、次の各号に定めるところにより関係書類を村長に提出しなければならない。</w:t>
      </w:r>
    </w:p>
    <w:p w:rsidR="008E099C" w:rsidRDefault="008E099C" w:rsidP="005C2457">
      <w:pPr>
        <w:ind w:leftChars="100" w:left="420" w:hangingChars="100" w:hanging="210"/>
      </w:pPr>
      <w:r>
        <w:t>(1)　条例第6条第1項第1号、第2号、第6号及び第7号の申請は、開発行為等許可申請書(様式第1号の1)に、次に掲げる書類を添付しなければならない。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firstLineChars="200" w:firstLine="420"/>
      </w:pPr>
      <w:r>
        <w:rPr>
          <w:rFonts w:hint="eastAsia"/>
        </w:rPr>
        <w:t>イ　配置図、平面図、立面図、給水排水系統図</w:t>
      </w:r>
    </w:p>
    <w:p w:rsidR="008E099C" w:rsidRDefault="008E099C" w:rsidP="005C2457">
      <w:pPr>
        <w:ind w:firstLineChars="200" w:firstLine="420"/>
      </w:pPr>
      <w:r>
        <w:rPr>
          <w:rFonts w:hint="eastAsia"/>
        </w:rPr>
        <w:t>ウ　事業計画書</w:t>
      </w:r>
    </w:p>
    <w:p w:rsidR="008E099C" w:rsidRDefault="008E099C" w:rsidP="005C2457">
      <w:pPr>
        <w:ind w:leftChars="100" w:left="420" w:hangingChars="100" w:hanging="210"/>
      </w:pPr>
      <w:r>
        <w:t>(2)　条例第6条第1項第3号及び第4号の申請は、開発行為等許可申請書(様式第1号の2)に、次に掲げる書類を添付しなければならない。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leftChars="100" w:left="420" w:hangingChars="100" w:hanging="210"/>
      </w:pPr>
      <w:r>
        <w:t>(3)　条例第6条第1項第5号の申請は、開発行為等許可申請書(様式第1号の3)に、次に掲げる書類を添付しなければならない。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firstLineChars="200" w:firstLine="420"/>
      </w:pPr>
      <w:r>
        <w:rPr>
          <w:rFonts w:hint="eastAsia"/>
        </w:rPr>
        <w:t>イ　寸法・色・材質を記入した図面</w:t>
      </w:r>
    </w:p>
    <w:p w:rsidR="008E099C" w:rsidRPr="005C2457" w:rsidRDefault="008E099C" w:rsidP="008E099C"/>
    <w:p w:rsidR="008E099C" w:rsidRDefault="008E099C" w:rsidP="008E099C">
      <w:r>
        <w:t>(協議の手続)</w:t>
      </w:r>
    </w:p>
    <w:p w:rsidR="008E099C" w:rsidRDefault="008E099C" w:rsidP="005C2457">
      <w:pPr>
        <w:ind w:left="210" w:hangingChars="100" w:hanging="210"/>
      </w:pPr>
      <w:r>
        <w:rPr>
          <w:rFonts w:hint="eastAsia"/>
        </w:rPr>
        <w:t>第</w:t>
      </w:r>
      <w:r>
        <w:t>3条　条例第8条の規定による協議をしようとする者は、開発行為協議書(様式第2号)に、次に掲げる書類を添えて村長に提出しなければならない。</w:t>
      </w:r>
    </w:p>
    <w:p w:rsidR="008E099C" w:rsidRDefault="008E099C" w:rsidP="005C2457">
      <w:pPr>
        <w:ind w:firstLineChars="100" w:firstLine="210"/>
      </w:pPr>
      <w:r>
        <w:t>(1)　位置図、付近見取図</w:t>
      </w:r>
    </w:p>
    <w:p w:rsidR="008E099C" w:rsidRDefault="008E099C" w:rsidP="005C2457">
      <w:pPr>
        <w:ind w:firstLineChars="100" w:firstLine="210"/>
      </w:pPr>
      <w:r>
        <w:t>(2)　計画平面図、立面図、断面図</w:t>
      </w:r>
    </w:p>
    <w:p w:rsidR="008E099C" w:rsidRDefault="008E099C" w:rsidP="005C2457">
      <w:pPr>
        <w:ind w:firstLineChars="100" w:firstLine="210"/>
      </w:pPr>
      <w:r>
        <w:t>(3)　写真</w:t>
      </w:r>
    </w:p>
    <w:p w:rsidR="008E099C" w:rsidRDefault="008E099C" w:rsidP="005C2457">
      <w:pPr>
        <w:ind w:firstLineChars="100" w:firstLine="210"/>
      </w:pPr>
      <w:r>
        <w:t>(4)　開発計画書</w:t>
      </w:r>
    </w:p>
    <w:p w:rsidR="005C2457" w:rsidRDefault="005C2457" w:rsidP="008E099C"/>
    <w:p w:rsidR="005C2457" w:rsidRDefault="005C2457">
      <w:pPr>
        <w:widowControl/>
        <w:jc w:val="left"/>
      </w:pPr>
      <w:r>
        <w:br w:type="page"/>
      </w:r>
    </w:p>
    <w:p w:rsidR="008E099C" w:rsidRDefault="008E099C" w:rsidP="008E099C">
      <w:r>
        <w:lastRenderedPageBreak/>
        <w:t>(開発行為等の届出)</w:t>
      </w:r>
    </w:p>
    <w:p w:rsidR="008E099C" w:rsidRDefault="008E099C" w:rsidP="005C2457">
      <w:pPr>
        <w:ind w:left="210" w:hangingChars="100" w:hanging="210"/>
      </w:pPr>
      <w:r>
        <w:rPr>
          <w:rFonts w:hint="eastAsia"/>
        </w:rPr>
        <w:t>第</w:t>
      </w:r>
      <w:r>
        <w:t>4条　条例第9条の規定による届出をしようとする者は、次の各号に定めるところにより関係書類を村長に提出しなければならない。</w:t>
      </w:r>
    </w:p>
    <w:p w:rsidR="008E099C" w:rsidRDefault="008E099C" w:rsidP="005C2457">
      <w:pPr>
        <w:ind w:leftChars="100" w:left="420" w:hangingChars="100" w:hanging="210"/>
      </w:pPr>
      <w:r>
        <w:t>(1)　条例第9条第1項第1号及び第4号の届出は、開発行為等届出書(様式第3号の1)に、次に掲げる書類を添付しなければならない。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firstLineChars="200" w:firstLine="420"/>
      </w:pPr>
      <w:r>
        <w:rPr>
          <w:rFonts w:hint="eastAsia"/>
        </w:rPr>
        <w:t>イ　配置図、平面図、立面図、給水排水系統図</w:t>
      </w:r>
    </w:p>
    <w:p w:rsidR="008E099C" w:rsidRDefault="008E099C" w:rsidP="005C2457">
      <w:pPr>
        <w:ind w:firstLineChars="200" w:firstLine="420"/>
      </w:pPr>
      <w:r>
        <w:rPr>
          <w:rFonts w:hint="eastAsia"/>
        </w:rPr>
        <w:t>ウ　事業計画書</w:t>
      </w:r>
    </w:p>
    <w:p w:rsidR="008E099C" w:rsidRDefault="008E099C" w:rsidP="005C2457">
      <w:pPr>
        <w:ind w:leftChars="100" w:left="420" w:hangingChars="100" w:hanging="210"/>
      </w:pPr>
      <w:r>
        <w:t>(2)　条例第9条第1項第2号の届出は、開発行為等届出書(様式第3号の2)に、次に掲げる書類を添付しなければならない。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firstLineChars="200" w:firstLine="420"/>
      </w:pPr>
      <w:r>
        <w:rPr>
          <w:rFonts w:hint="eastAsia"/>
        </w:rPr>
        <w:t>イ　事業計画書</w:t>
      </w:r>
    </w:p>
    <w:p w:rsidR="008E099C" w:rsidRDefault="008E099C" w:rsidP="005C2457">
      <w:pPr>
        <w:ind w:leftChars="100" w:left="420" w:hangingChars="100" w:hanging="210"/>
      </w:pPr>
      <w:r>
        <w:t>(3)　条例第9条第1項第3号の届出は、開発行為等届出書(様式第3号の3)に、次に掲げる書類を添付しなければならない。</w:t>
      </w:r>
    </w:p>
    <w:p w:rsidR="008E099C" w:rsidRDefault="008E099C" w:rsidP="005C2457">
      <w:pPr>
        <w:ind w:firstLineChars="200" w:firstLine="420"/>
      </w:pPr>
      <w:r>
        <w:rPr>
          <w:rFonts w:hint="eastAsia"/>
        </w:rPr>
        <w:t>ア　位置図</w:t>
      </w:r>
    </w:p>
    <w:p w:rsidR="008E099C" w:rsidRDefault="008E099C" w:rsidP="005C2457">
      <w:pPr>
        <w:ind w:firstLineChars="200" w:firstLine="420"/>
      </w:pPr>
      <w:r>
        <w:rPr>
          <w:rFonts w:hint="eastAsia"/>
        </w:rPr>
        <w:t>イ　寸法・色・材質を記入した図面</w:t>
      </w:r>
    </w:p>
    <w:p w:rsidR="008E099C" w:rsidRPr="005C2457" w:rsidRDefault="008E099C" w:rsidP="008E099C"/>
    <w:p w:rsidR="008E099C" w:rsidRDefault="008E099C" w:rsidP="008E099C">
      <w:r>
        <w:t>(手続の特例)</w:t>
      </w:r>
    </w:p>
    <w:p w:rsidR="008E099C" w:rsidRDefault="008E099C" w:rsidP="005C2457">
      <w:pPr>
        <w:ind w:left="210" w:hangingChars="100" w:hanging="210"/>
      </w:pPr>
      <w:r>
        <w:rPr>
          <w:rFonts w:hint="eastAsia"/>
        </w:rPr>
        <w:t>第</w:t>
      </w:r>
      <w:r>
        <w:t>5条　前3条の規定にかかわらず、村長は、記載すべき事項及び添付すべき書類のうち、必要がないと認めるものについては、その記載又は添付を省略することができる。</w:t>
      </w:r>
    </w:p>
    <w:p w:rsidR="008E099C" w:rsidRPr="005C2457" w:rsidRDefault="008E099C" w:rsidP="008E099C"/>
    <w:p w:rsidR="008E099C" w:rsidRDefault="008E099C" w:rsidP="008E099C">
      <w:r>
        <w:t>(事業完了(廃止)の届出)</w:t>
      </w:r>
    </w:p>
    <w:p w:rsidR="008E099C" w:rsidRDefault="008E099C" w:rsidP="005C2457">
      <w:pPr>
        <w:ind w:left="210" w:hangingChars="100" w:hanging="210"/>
      </w:pPr>
      <w:r>
        <w:rPr>
          <w:rFonts w:hint="eastAsia"/>
        </w:rPr>
        <w:t>第</w:t>
      </w:r>
      <w:r>
        <w:t>6条　条例第13条及び第14条の規定による届出は、事業完了(廃止)届出書(様式第4号)を、村長に提出しなければならない。</w:t>
      </w:r>
    </w:p>
    <w:p w:rsidR="008E099C" w:rsidRPr="005C2457" w:rsidRDefault="008E099C" w:rsidP="008E099C"/>
    <w:p w:rsidR="008E099C" w:rsidRDefault="008E099C" w:rsidP="008E099C">
      <w:r>
        <w:rPr>
          <w:rFonts w:hint="eastAsia"/>
        </w:rPr>
        <w:t>附　則</w:t>
      </w:r>
    </w:p>
    <w:p w:rsidR="008E099C" w:rsidRDefault="008E099C" w:rsidP="008E099C">
      <w:r>
        <w:t>(施行期日)</w:t>
      </w:r>
    </w:p>
    <w:p w:rsidR="008E099C" w:rsidRDefault="008E099C" w:rsidP="008E099C">
      <w:r>
        <w:t>1　この規則は、平成17年2月13日から施行する。</w:t>
      </w:r>
    </w:p>
    <w:p w:rsidR="008E099C" w:rsidRPr="005C2457" w:rsidRDefault="008E099C" w:rsidP="008E099C"/>
    <w:p w:rsidR="008E099C" w:rsidRDefault="008E099C" w:rsidP="008E099C">
      <w:r>
        <w:t>(経過措置)</w:t>
      </w:r>
    </w:p>
    <w:p w:rsidR="008E099C" w:rsidRDefault="008E099C" w:rsidP="005C2457">
      <w:pPr>
        <w:ind w:left="210" w:hangingChars="100" w:hanging="210"/>
      </w:pPr>
      <w:r>
        <w:t>2　この規則の施行の日の前日までに、合併前の白水村環境保全要綱実施要領(平成元年白水村要領第1号)の規定によりなされた決定、手続その他の行為は、この規則の相当規定によりなされたものとみなす。</w:t>
      </w:r>
    </w:p>
    <w:p w:rsidR="00FD3861" w:rsidRPr="005C2457" w:rsidRDefault="00FD3861"/>
    <w:sectPr w:rsidR="00FD3861" w:rsidRPr="005C2457" w:rsidSect="005C2457">
      <w:pgSz w:w="11906" w:h="16838"/>
      <w:pgMar w:top="851"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06"/>
    <w:rsid w:val="005C2457"/>
    <w:rsid w:val="008E099C"/>
    <w:rsid w:val="00B77206"/>
    <w:rsid w:val="00BF5E89"/>
    <w:rsid w:val="00FD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752865-410E-456C-84DE-21978ED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敬信</dc:creator>
  <cp:keywords/>
  <dc:description/>
  <cp:lastModifiedBy>武内 裕登</cp:lastModifiedBy>
  <cp:revision>2</cp:revision>
  <dcterms:created xsi:type="dcterms:W3CDTF">2021-08-19T04:35:00Z</dcterms:created>
  <dcterms:modified xsi:type="dcterms:W3CDTF">2021-08-19T04:35:00Z</dcterms:modified>
</cp:coreProperties>
</file>