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9A" w:rsidRPr="002F1629" w:rsidRDefault="00C8309A" w:rsidP="00C8309A">
      <w:pPr>
        <w:autoSpaceDE w:val="0"/>
        <w:autoSpaceDN w:val="0"/>
        <w:adjustRightInd w:val="0"/>
        <w:spacing w:line="420" w:lineRule="atLeast"/>
        <w:ind w:left="630"/>
        <w:jc w:val="left"/>
        <w:rPr>
          <w:rFonts w:ascii="Century" w:eastAsia="ＭＳ 明朝" w:hAnsi="ＭＳ 明朝" w:cs="ＭＳ 明朝"/>
          <w:color w:val="000000" w:themeColor="text1"/>
          <w:kern w:val="0"/>
          <w:szCs w:val="21"/>
        </w:rPr>
      </w:pPr>
      <w:bookmarkStart w:id="0" w:name="_GoBack"/>
      <w:bookmarkEnd w:id="0"/>
      <w:r w:rsidRPr="002F1629">
        <w:rPr>
          <w:rFonts w:ascii="Century" w:eastAsia="ＭＳ 明朝" w:hAnsi="ＭＳ 明朝" w:cs="ＭＳ 明朝" w:hint="eastAsia"/>
          <w:color w:val="000000" w:themeColor="text1"/>
          <w:kern w:val="0"/>
          <w:szCs w:val="21"/>
        </w:rPr>
        <w:t>南阿蘇村きらめく地域づくり支援事業補助金交付要綱</w:t>
      </w:r>
    </w:p>
    <w:p w:rsidR="00125C81" w:rsidRPr="002F1629" w:rsidRDefault="00991E29" w:rsidP="00125C81">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 xml:space="preserve"> </w:t>
      </w:r>
      <w:r w:rsidR="00125C81" w:rsidRPr="002F1629">
        <w:rPr>
          <w:rFonts w:ascii="Century" w:eastAsia="ＭＳ 明朝" w:hAnsi="ＭＳ 明朝" w:cs="ＭＳ 明朝"/>
          <w:color w:val="000000" w:themeColor="text1"/>
          <w:kern w:val="0"/>
          <w:szCs w:val="21"/>
        </w:rPr>
        <w:t>(</w:t>
      </w:r>
      <w:r w:rsidR="00125C81" w:rsidRPr="002F1629">
        <w:rPr>
          <w:rFonts w:ascii="Century" w:eastAsia="ＭＳ 明朝" w:hAnsi="ＭＳ 明朝" w:cs="ＭＳ 明朝"/>
          <w:color w:val="000000" w:themeColor="text1"/>
          <w:kern w:val="0"/>
          <w:szCs w:val="21"/>
        </w:rPr>
        <w:t>趣旨</w:t>
      </w:r>
      <w:r w:rsidR="00125C81" w:rsidRPr="002F1629">
        <w:rPr>
          <w:rFonts w:ascii="Century" w:eastAsia="ＭＳ 明朝" w:hAnsi="ＭＳ 明朝" w:cs="ＭＳ 明朝"/>
          <w:color w:val="000000" w:themeColor="text1"/>
          <w:kern w:val="0"/>
          <w:szCs w:val="21"/>
        </w:rPr>
        <w:t>)</w:t>
      </w:r>
    </w:p>
    <w:p w:rsidR="003234C6" w:rsidRPr="002F1629" w:rsidRDefault="00C8309A" w:rsidP="003234C6">
      <w:pPr>
        <w:pStyle w:val="a7"/>
        <w:numPr>
          <w:ilvl w:val="0"/>
          <w:numId w:val="44"/>
        </w:numPr>
        <w:autoSpaceDE w:val="0"/>
        <w:autoSpaceDN w:val="0"/>
        <w:adjustRightInd w:val="0"/>
        <w:spacing w:line="420" w:lineRule="atLeast"/>
        <w:ind w:leftChars="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村民が自ら考え実践する地域づくりを積極的に推進するため、地域の発展に資する地域活性化事業等に対し、</w:t>
      </w:r>
      <w:r w:rsidRPr="002F1629">
        <w:rPr>
          <w:rFonts w:ascii="Century" w:eastAsia="ＭＳ 明朝" w:hAnsi="ＭＳ 明朝" w:cs="ＭＳ 明朝" w:hint="eastAsia"/>
          <w:color w:val="000000" w:themeColor="text1"/>
          <w:kern w:val="0"/>
          <w:szCs w:val="21"/>
          <w:u w:color="FF0000"/>
        </w:rPr>
        <w:t>予算の範囲内</w:t>
      </w:r>
      <w:r w:rsidRPr="002F1629">
        <w:rPr>
          <w:rFonts w:ascii="Century" w:eastAsia="ＭＳ 明朝" w:hAnsi="ＭＳ 明朝" w:cs="ＭＳ 明朝" w:hint="eastAsia"/>
          <w:color w:val="000000" w:themeColor="text1"/>
          <w:kern w:val="0"/>
          <w:szCs w:val="21"/>
        </w:rPr>
        <w:t>において補助金を</w:t>
      </w:r>
      <w:r w:rsidR="00E4572E" w:rsidRPr="002F1629">
        <w:rPr>
          <w:rFonts w:ascii="Century" w:eastAsia="ＭＳ 明朝" w:hAnsi="ＭＳ 明朝" w:cs="ＭＳ 明朝" w:hint="eastAsia"/>
          <w:color w:val="000000" w:themeColor="text1"/>
          <w:kern w:val="0"/>
          <w:szCs w:val="21"/>
        </w:rPr>
        <w:t>団体に</w:t>
      </w:r>
      <w:r w:rsidRPr="002F1629">
        <w:rPr>
          <w:rFonts w:ascii="Century" w:eastAsia="ＭＳ 明朝" w:hAnsi="ＭＳ 明朝" w:cs="ＭＳ 明朝" w:hint="eastAsia"/>
          <w:color w:val="000000" w:themeColor="text1"/>
          <w:kern w:val="0"/>
          <w:szCs w:val="21"/>
        </w:rPr>
        <w:t>交付するものとし、その補助金の交付については、南阿蘇村補助金等交付規則</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平成</w:t>
      </w:r>
      <w:r w:rsidRPr="002F1629">
        <w:rPr>
          <w:rFonts w:ascii="Century" w:eastAsia="ＭＳ 明朝" w:hAnsi="ＭＳ 明朝" w:cs="ＭＳ 明朝"/>
          <w:color w:val="000000" w:themeColor="text1"/>
          <w:kern w:val="0"/>
          <w:szCs w:val="21"/>
        </w:rPr>
        <w:t>17</w:t>
      </w:r>
      <w:r w:rsidRPr="002F1629">
        <w:rPr>
          <w:rFonts w:ascii="Century" w:eastAsia="ＭＳ 明朝" w:hAnsi="ＭＳ 明朝" w:cs="ＭＳ 明朝" w:hint="eastAsia"/>
          <w:color w:val="000000" w:themeColor="text1"/>
          <w:kern w:val="0"/>
          <w:szCs w:val="21"/>
        </w:rPr>
        <w:t>年南阿蘇村規則第</w:t>
      </w:r>
      <w:r w:rsidRPr="002F1629">
        <w:rPr>
          <w:rFonts w:ascii="Century" w:eastAsia="ＭＳ 明朝" w:hAnsi="ＭＳ 明朝" w:cs="ＭＳ 明朝"/>
          <w:color w:val="000000" w:themeColor="text1"/>
          <w:kern w:val="0"/>
          <w:szCs w:val="21"/>
        </w:rPr>
        <w:t>33</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に定めるもののほか、この告示に定めるところによる。</w:t>
      </w:r>
    </w:p>
    <w:p w:rsidR="00C8309A" w:rsidRPr="002F1629" w:rsidRDefault="005B5D0C"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 xml:space="preserve"> </w:t>
      </w:r>
      <w:r w:rsidR="00C8309A" w:rsidRPr="002F1629">
        <w:rPr>
          <w:rFonts w:ascii="Century" w:eastAsia="ＭＳ 明朝" w:hAnsi="ＭＳ 明朝" w:cs="ＭＳ 明朝"/>
          <w:color w:val="000000" w:themeColor="text1"/>
          <w:kern w:val="0"/>
          <w:szCs w:val="21"/>
        </w:rPr>
        <w:t>(</w:t>
      </w:r>
      <w:r w:rsidR="00C8309A" w:rsidRPr="002F1629">
        <w:rPr>
          <w:rFonts w:ascii="Century" w:eastAsia="ＭＳ 明朝" w:hAnsi="ＭＳ 明朝" w:cs="ＭＳ 明朝" w:hint="eastAsia"/>
          <w:color w:val="000000" w:themeColor="text1"/>
          <w:kern w:val="0"/>
          <w:szCs w:val="21"/>
        </w:rPr>
        <w:t>定義</w:t>
      </w:r>
      <w:r w:rsidR="00C8309A"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第２条　この告示において、次の各号に掲げる用語の意義は、当該各号に定めるところによる。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村民　村内に居住している者及び村内に所在する事業所に勤務する者をいう。</w:t>
      </w:r>
    </w:p>
    <w:p w:rsidR="00C8309A" w:rsidRPr="002F1629" w:rsidRDefault="00C8309A" w:rsidP="00D56C66">
      <w:pPr>
        <w:autoSpaceDE w:val="0"/>
        <w:autoSpaceDN w:val="0"/>
        <w:adjustRightInd w:val="0"/>
        <w:spacing w:line="420" w:lineRule="atLeast"/>
        <w:ind w:leftChars="100"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団体　</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人以上で組織され、構成員の半数以上が村民であり、今後も継続して活動を行おうとする団体をいう。</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補助対象事業</w:t>
      </w:r>
      <w:r w:rsidRPr="002F1629">
        <w:rPr>
          <w:rFonts w:ascii="Century" w:eastAsia="ＭＳ 明朝" w:hAnsi="ＭＳ 明朝" w:cs="ＭＳ 明朝"/>
          <w:color w:val="000000" w:themeColor="text1"/>
          <w:kern w:val="0"/>
          <w:szCs w:val="21"/>
        </w:rPr>
        <w:t>)</w:t>
      </w:r>
    </w:p>
    <w:p w:rsidR="00F2396B" w:rsidRPr="002F1629" w:rsidRDefault="00C8309A" w:rsidP="0083133E">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第３条　補助金の対象となる事業</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以下「補助対象事業」という。</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は、事業を提案しようとする団体が自ら実施主体となる公益的な事業で、地域活性化や村づくりに寄与する事業とし、次の各号に掲げるいずれかに該当する事業とする。</w:t>
      </w:r>
    </w:p>
    <w:p w:rsidR="00C8309A" w:rsidRPr="002F1629" w:rsidRDefault="00537B0B" w:rsidP="00057520">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 xml:space="preserve">　　</w:t>
      </w:r>
      <w:r w:rsidR="00C8309A" w:rsidRPr="002F1629">
        <w:rPr>
          <w:rFonts w:ascii="Century" w:eastAsia="ＭＳ 明朝" w:hAnsi="ＭＳ 明朝" w:cs="ＭＳ 明朝"/>
          <w:color w:val="000000" w:themeColor="text1"/>
          <w:kern w:val="0"/>
          <w:szCs w:val="21"/>
        </w:rPr>
        <w:t>(</w:t>
      </w:r>
      <w:r w:rsidR="00C8309A" w:rsidRPr="002F1629">
        <w:rPr>
          <w:rFonts w:ascii="Century" w:eastAsia="ＭＳ 明朝" w:hAnsi="ＭＳ 明朝" w:cs="ＭＳ 明朝" w:hint="eastAsia"/>
          <w:color w:val="000000" w:themeColor="text1"/>
          <w:kern w:val="0"/>
          <w:szCs w:val="21"/>
        </w:rPr>
        <w:t>１</w:t>
      </w:r>
      <w:r w:rsidR="00C8309A" w:rsidRPr="002F1629">
        <w:rPr>
          <w:rFonts w:ascii="Century" w:eastAsia="ＭＳ 明朝" w:hAnsi="ＭＳ 明朝" w:cs="ＭＳ 明朝"/>
          <w:color w:val="000000" w:themeColor="text1"/>
          <w:kern w:val="0"/>
          <w:szCs w:val="21"/>
        </w:rPr>
        <w:t>)</w:t>
      </w:r>
      <w:r w:rsidR="00C8309A" w:rsidRPr="002F1629">
        <w:rPr>
          <w:rFonts w:ascii="Century" w:eastAsia="ＭＳ 明朝" w:hAnsi="ＭＳ 明朝" w:cs="ＭＳ 明朝" w:hint="eastAsia"/>
          <w:color w:val="000000" w:themeColor="text1"/>
          <w:kern w:val="0"/>
          <w:szCs w:val="21"/>
        </w:rPr>
        <w:t xml:space="preserve">　地域活力推進事業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地域課題及び社会的課題の解決が図られる事業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地域交流を促進するため創意工夫が認められる事業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ウ　先駆的及び独創的な工夫及びアイデアが認められる事業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エ　村民の満足度が高まり、具体的な成果及び効果が期待できる事業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オ　南阿蘇村を核とし、広域的な活性化を目的として実施する事業</w:t>
      </w:r>
    </w:p>
    <w:p w:rsidR="00C8309A" w:rsidRPr="002F1629" w:rsidRDefault="00057520"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 xml:space="preserve"> </w:t>
      </w:r>
      <w:r w:rsidR="00C8309A" w:rsidRPr="002F1629">
        <w:rPr>
          <w:rFonts w:ascii="Century" w:eastAsia="ＭＳ 明朝" w:hAnsi="ＭＳ 明朝" w:cs="ＭＳ 明朝"/>
          <w:color w:val="000000" w:themeColor="text1"/>
          <w:kern w:val="0"/>
          <w:szCs w:val="21"/>
        </w:rPr>
        <w:t>(</w:t>
      </w:r>
      <w:r w:rsidR="00C8309A" w:rsidRPr="002F1629">
        <w:rPr>
          <w:rFonts w:ascii="Century" w:eastAsia="ＭＳ 明朝" w:hAnsi="ＭＳ 明朝" w:cs="ＭＳ 明朝" w:hint="eastAsia"/>
          <w:color w:val="000000" w:themeColor="text1"/>
          <w:kern w:val="0"/>
          <w:szCs w:val="21"/>
        </w:rPr>
        <w:t>２</w:t>
      </w:r>
      <w:r w:rsidR="00C8309A" w:rsidRPr="002F1629">
        <w:rPr>
          <w:rFonts w:ascii="Century" w:eastAsia="ＭＳ 明朝" w:hAnsi="ＭＳ 明朝" w:cs="ＭＳ 明朝"/>
          <w:color w:val="000000" w:themeColor="text1"/>
          <w:kern w:val="0"/>
          <w:szCs w:val="21"/>
        </w:rPr>
        <w:t>)</w:t>
      </w:r>
      <w:r w:rsidR="00C8309A" w:rsidRPr="002F1629">
        <w:rPr>
          <w:rFonts w:ascii="Century" w:eastAsia="ＭＳ 明朝" w:hAnsi="ＭＳ 明朝" w:cs="ＭＳ 明朝" w:hint="eastAsia"/>
          <w:color w:val="000000" w:themeColor="text1"/>
          <w:kern w:val="0"/>
          <w:szCs w:val="21"/>
        </w:rPr>
        <w:t xml:space="preserve">　環境保全推進事業</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地下水保全、景観保全、エネルギー再生活動など南阿蘇村の自然の魅力を発信する活動で具体的な成果及び効果が期待できる事業</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環境保全活動に際し先駆的及び独創的な工夫及びアイデアが認められる事業</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地域活動継承事業　</w:t>
      </w:r>
    </w:p>
    <w:p w:rsidR="00C8309A" w:rsidRPr="002F1629" w:rsidRDefault="00C8309A" w:rsidP="002F2D47">
      <w:pPr>
        <w:autoSpaceDE w:val="0"/>
        <w:autoSpaceDN w:val="0"/>
        <w:adjustRightInd w:val="0"/>
        <w:spacing w:beforeLines="50" w:before="120" w:line="420" w:lineRule="atLeast"/>
        <w:ind w:leftChars="200" w:left="840" w:hangingChars="200" w:hanging="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歴史、文化、自然等地域資源の活用</w:t>
      </w:r>
      <w:r w:rsidR="00755E22" w:rsidRPr="002F1629">
        <w:rPr>
          <w:rFonts w:ascii="Century" w:eastAsia="ＭＳ 明朝" w:hAnsi="ＭＳ 明朝" w:cs="ＭＳ 明朝" w:hint="eastAsia"/>
          <w:color w:val="000000" w:themeColor="text1"/>
          <w:kern w:val="0"/>
          <w:szCs w:val="21"/>
        </w:rPr>
        <w:t>により地域活動貢献に資する</w:t>
      </w:r>
      <w:r w:rsidRPr="002F1629">
        <w:rPr>
          <w:rFonts w:ascii="Century" w:eastAsia="ＭＳ 明朝" w:hAnsi="ＭＳ 明朝" w:cs="ＭＳ 明朝" w:hint="eastAsia"/>
          <w:color w:val="000000" w:themeColor="text1"/>
          <w:kern w:val="0"/>
          <w:szCs w:val="21"/>
        </w:rPr>
        <w:t>継承的事業</w:t>
      </w:r>
    </w:p>
    <w:p w:rsidR="00EA7B92" w:rsidRPr="002F1629" w:rsidRDefault="00EA7B92" w:rsidP="002F2D47">
      <w:pPr>
        <w:widowControl/>
        <w:shd w:val="clear" w:color="auto" w:fill="FFFFFF"/>
        <w:spacing w:beforeLines="50" w:before="120"/>
        <w:ind w:firstLineChars="200"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事業</w:t>
      </w:r>
      <w:r w:rsidR="003A2C34" w:rsidRPr="002F1629">
        <w:rPr>
          <w:rFonts w:ascii="Century" w:eastAsia="ＭＳ 明朝" w:hAnsi="ＭＳ 明朝" w:cs="ＭＳ 明朝" w:hint="eastAsia"/>
          <w:color w:val="000000" w:themeColor="text1"/>
          <w:kern w:val="0"/>
          <w:szCs w:val="21"/>
        </w:rPr>
        <w:t>対象地域が</w:t>
      </w:r>
      <w:r w:rsidRPr="002F1629">
        <w:rPr>
          <w:rFonts w:ascii="Century" w:eastAsia="ＭＳ 明朝" w:hAnsi="ＭＳ 明朝" w:cs="ＭＳ 明朝" w:hint="eastAsia"/>
          <w:color w:val="000000" w:themeColor="text1"/>
          <w:kern w:val="0"/>
          <w:szCs w:val="21"/>
        </w:rPr>
        <w:t>概ね区</w:t>
      </w:r>
      <w:r w:rsidR="003A2C34" w:rsidRPr="002F1629">
        <w:rPr>
          <w:rFonts w:ascii="Century" w:eastAsia="ＭＳ 明朝" w:hAnsi="ＭＳ 明朝" w:cs="ＭＳ 明朝" w:hint="eastAsia"/>
          <w:color w:val="000000" w:themeColor="text1"/>
          <w:kern w:val="0"/>
          <w:szCs w:val="21"/>
        </w:rPr>
        <w:t>以上の広域で</w:t>
      </w:r>
      <w:r w:rsidRPr="002F1629">
        <w:rPr>
          <w:rFonts w:ascii="Century" w:eastAsia="ＭＳ 明朝" w:hAnsi="ＭＳ 明朝" w:cs="ＭＳ 明朝" w:hint="eastAsia"/>
          <w:color w:val="000000" w:themeColor="text1"/>
          <w:kern w:val="0"/>
          <w:szCs w:val="21"/>
        </w:rPr>
        <w:t>あり、継続的であると判断する事業</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前項の規定にかかわらず、当該事業が次のいずれかに該当するときは、補助の対象としない。</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事業実施内容が法令等に違反している場合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事業効果が特定の個人又は団体のみに帰属する場合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政治、宗教及び営利を目的とする場合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lastRenderedPageBreak/>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主体的な事業でない場合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国・県・村等の公的機関からの助成</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団体活動助成金等も原則含む。</w:t>
      </w:r>
      <w:r w:rsidRPr="002F1629">
        <w:rPr>
          <w:rFonts w:ascii="Century" w:eastAsia="ＭＳ 明朝" w:hAnsi="ＭＳ 明朝" w:cs="ＭＳ 明朝"/>
          <w:color w:val="000000" w:themeColor="text1"/>
          <w:kern w:val="0"/>
          <w:szCs w:val="21"/>
        </w:rPr>
        <w:t>)</w:t>
      </w:r>
      <w:r w:rsidR="00F25292" w:rsidRPr="002F1629">
        <w:rPr>
          <w:rFonts w:ascii="Century" w:eastAsia="ＭＳ 明朝" w:hAnsi="ＭＳ 明朝" w:cs="ＭＳ 明朝" w:hint="eastAsia"/>
          <w:color w:val="000000" w:themeColor="text1"/>
          <w:kern w:val="0"/>
          <w:szCs w:val="21"/>
        </w:rPr>
        <w:t>を受けている事業</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年度内に完了しない場合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各年度に実施する事業が明確に区分されていない場合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８</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団体等の従前からの経常的活動経費である場合。ただし「南阿蘇村頑張る地域支援補助金事業」</w:t>
      </w:r>
      <w:r w:rsidR="007C2415" w:rsidRPr="002F1629">
        <w:rPr>
          <w:rFonts w:ascii="Century" w:eastAsia="ＭＳ 明朝" w:hAnsi="ＭＳ 明朝" w:cs="ＭＳ 明朝" w:hint="eastAsia"/>
          <w:color w:val="000000" w:themeColor="text1"/>
          <w:kern w:val="0"/>
          <w:szCs w:val="21"/>
        </w:rPr>
        <w:t>は除く</w:t>
      </w:r>
      <w:r w:rsidRPr="002F1629">
        <w:rPr>
          <w:rFonts w:ascii="Century" w:eastAsia="ＭＳ 明朝" w:hAnsi="ＭＳ 明朝" w:cs="ＭＳ 明朝" w:hint="eastAsia"/>
          <w:color w:val="000000" w:themeColor="text1"/>
          <w:kern w:val="0"/>
          <w:szCs w:val="21"/>
        </w:rPr>
        <w:t>。</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補助対象団体</w:t>
      </w:r>
      <w:r w:rsidRPr="002F1629">
        <w:rPr>
          <w:rFonts w:ascii="Century" w:eastAsia="ＭＳ 明朝" w:hAnsi="ＭＳ 明朝" w:cs="ＭＳ 明朝"/>
          <w:color w:val="000000" w:themeColor="text1"/>
          <w:kern w:val="0"/>
          <w:szCs w:val="21"/>
        </w:rPr>
        <w:t>)</w:t>
      </w:r>
      <w:r w:rsidR="007C2415" w:rsidRPr="002F1629">
        <w:rPr>
          <w:rFonts w:ascii="Century" w:eastAsia="ＭＳ 明朝" w:hAnsi="ＭＳ 明朝" w:cs="ＭＳ 明朝" w:hint="eastAsia"/>
          <w:color w:val="000000" w:themeColor="text1"/>
          <w:kern w:val="0"/>
          <w:szCs w:val="21"/>
        </w:rPr>
        <w:t xml:space="preserve">　</w:t>
      </w:r>
    </w:p>
    <w:p w:rsidR="00C8309A" w:rsidRPr="002F1629" w:rsidRDefault="00C8309A" w:rsidP="00891AFF">
      <w:pPr>
        <w:autoSpaceDE w:val="0"/>
        <w:autoSpaceDN w:val="0"/>
        <w:adjustRightInd w:val="0"/>
        <w:spacing w:line="420" w:lineRule="atLeast"/>
        <w:ind w:leftChars="50" w:left="105"/>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第４条　補助金の交付の対象となる団体は、</w:t>
      </w:r>
      <w:r w:rsidR="00891AFF" w:rsidRPr="002F1629">
        <w:rPr>
          <w:rFonts w:ascii="Century" w:eastAsia="ＭＳ 明朝" w:hAnsi="ＭＳ 明朝" w:cs="ＭＳ 明朝" w:hint="eastAsia"/>
          <w:color w:val="000000" w:themeColor="text1"/>
          <w:kern w:val="0"/>
          <w:szCs w:val="21"/>
        </w:rPr>
        <w:t>国・県・村等の公的機関から</w:t>
      </w:r>
      <w:r w:rsidR="00D239E7" w:rsidRPr="002F1629">
        <w:rPr>
          <w:rFonts w:ascii="Century" w:eastAsia="ＭＳ 明朝" w:hAnsi="ＭＳ 明朝" w:cs="ＭＳ 明朝" w:hint="eastAsia"/>
          <w:color w:val="000000" w:themeColor="text1"/>
          <w:kern w:val="0"/>
          <w:szCs w:val="21"/>
        </w:rPr>
        <w:t>同様の</w:t>
      </w:r>
      <w:r w:rsidR="00891AFF" w:rsidRPr="002F1629">
        <w:rPr>
          <w:rFonts w:ascii="Century" w:eastAsia="ＭＳ 明朝" w:hAnsi="ＭＳ 明朝" w:cs="ＭＳ 明朝" w:hint="eastAsia"/>
          <w:color w:val="000000" w:themeColor="text1"/>
          <w:kern w:val="0"/>
          <w:szCs w:val="21"/>
        </w:rPr>
        <w:t>助成</w:t>
      </w:r>
      <w:r w:rsidR="00891AFF" w:rsidRPr="002F1629">
        <w:rPr>
          <w:rFonts w:ascii="Century" w:eastAsia="ＭＳ 明朝" w:hAnsi="ＭＳ 明朝" w:cs="ＭＳ 明朝"/>
          <w:color w:val="000000" w:themeColor="text1"/>
          <w:kern w:val="0"/>
          <w:szCs w:val="21"/>
        </w:rPr>
        <w:t>(</w:t>
      </w:r>
      <w:r w:rsidR="00891AFF" w:rsidRPr="002F1629">
        <w:rPr>
          <w:rFonts w:ascii="Century" w:eastAsia="ＭＳ 明朝" w:hAnsi="ＭＳ 明朝" w:cs="ＭＳ 明朝" w:hint="eastAsia"/>
          <w:color w:val="000000" w:themeColor="text1"/>
          <w:kern w:val="0"/>
          <w:szCs w:val="21"/>
        </w:rPr>
        <w:t>団体活動助成金等も原則含む。</w:t>
      </w:r>
      <w:r w:rsidR="00891AFF" w:rsidRPr="002F1629">
        <w:rPr>
          <w:rFonts w:ascii="Century" w:eastAsia="ＭＳ 明朝" w:hAnsi="ＭＳ 明朝" w:cs="ＭＳ 明朝"/>
          <w:color w:val="000000" w:themeColor="text1"/>
          <w:kern w:val="0"/>
          <w:szCs w:val="21"/>
        </w:rPr>
        <w:t>)</w:t>
      </w:r>
      <w:r w:rsidR="00891AFF" w:rsidRPr="002F1629">
        <w:rPr>
          <w:rFonts w:ascii="Century" w:eastAsia="ＭＳ 明朝" w:hAnsi="ＭＳ 明朝" w:cs="ＭＳ 明朝" w:hint="eastAsia"/>
          <w:color w:val="000000" w:themeColor="text1"/>
          <w:kern w:val="0"/>
          <w:szCs w:val="21"/>
        </w:rPr>
        <w:t>を受けておらず、</w:t>
      </w:r>
      <w:r w:rsidRPr="002F1629">
        <w:rPr>
          <w:rFonts w:ascii="Century" w:eastAsia="ＭＳ 明朝" w:hAnsi="ＭＳ 明朝" w:cs="ＭＳ 明朝" w:hint="eastAsia"/>
          <w:color w:val="000000" w:themeColor="text1"/>
          <w:kern w:val="0"/>
          <w:szCs w:val="21"/>
        </w:rPr>
        <w:t>次に掲げるいずれかに該当する団体のうち、第９条の審査委員会より補助対象事業を取り組む団体として認められた団体とする。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行政区</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w:t>
      </w:r>
      <w:r w:rsidRPr="002F1629">
        <w:rPr>
          <w:rFonts w:ascii="Century" w:eastAsia="ＭＳ 明朝" w:hAnsi="ＭＳ 明朝" w:cs="ＭＳ 明朝"/>
          <w:color w:val="000000" w:themeColor="text1"/>
          <w:kern w:val="0"/>
          <w:szCs w:val="21"/>
        </w:rPr>
        <w:t>NPO</w:t>
      </w:r>
      <w:r w:rsidRPr="002F1629">
        <w:rPr>
          <w:rFonts w:ascii="Century" w:eastAsia="ＭＳ 明朝" w:hAnsi="ＭＳ 明朝" w:cs="ＭＳ 明朝" w:hint="eastAsia"/>
          <w:color w:val="000000" w:themeColor="text1"/>
          <w:kern w:val="0"/>
          <w:szCs w:val="21"/>
        </w:rPr>
        <w:t>法人</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特定非営利活動促進法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平成</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年法律第７号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の規定に基づく特定非営利活動法人</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任意団体にあっては、次に掲げる全ての要件を満たす団体</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南阿蘇村内に事務所を設置していること。</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団体の定款、規約等を有すること。</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ウ　補助対象となる事業を着実に実施できる事務及び組織体制があること。</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エ　団体の構成員に村税等の未納がないこと。</w:t>
      </w:r>
    </w:p>
    <w:p w:rsidR="00C8309A" w:rsidRPr="002F1629" w:rsidRDefault="00C8309A" w:rsidP="00C8309A">
      <w:pPr>
        <w:autoSpaceDE w:val="0"/>
        <w:autoSpaceDN w:val="0"/>
        <w:adjustRightInd w:val="0"/>
        <w:spacing w:line="420" w:lineRule="atLeast"/>
        <w:ind w:firstLine="42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オ　宗教活動や政治活動を目的とした団体でないこと。</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カ　特定の公職者</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候補者を含む。</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又は政党を推薦し、支持し、又は反対することを目的とする団体でないこと。</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キ　暴力団又は暴力団員の統制の下にある団体ではなく、かつ、当団体の構成員に暴力団又は暴力団員との関係を有する者がいないこと。</w:t>
      </w:r>
    </w:p>
    <w:p w:rsidR="00F25292" w:rsidRPr="002F1629" w:rsidRDefault="00F25292" w:rsidP="00BA122E">
      <w:pPr>
        <w:autoSpaceDE w:val="0"/>
        <w:autoSpaceDN w:val="0"/>
        <w:adjustRightInd w:val="0"/>
        <w:spacing w:line="420" w:lineRule="atLeast"/>
        <w:ind w:leftChars="200" w:left="630" w:hangingChars="10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 xml:space="preserve">　</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補助対象経費</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第５条　補助の対象となる経費は、次に掲げるとおりとする。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謝金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当該団体会員以外の講師や専門家への謝礼</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招致旅費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出演者等の交通費、通行料金、宿泊費など</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材料費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食材、資材の購入費など</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及び消耗品費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事務用品、コピー用紙など</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使用料及び借り上げ料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会場や機器などの使用料又は賃借料</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通信運搬費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郵便料、運搬に係る経費など</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広告料</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手数料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各種申請手数料、新聞折込手数料、代金の振込手数料など</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lastRenderedPageBreak/>
        <w:t>(</w:t>
      </w:r>
      <w:r w:rsidRPr="002F1629">
        <w:rPr>
          <w:rFonts w:ascii="Century" w:eastAsia="ＭＳ 明朝" w:hAnsi="ＭＳ 明朝" w:cs="ＭＳ 明朝" w:hint="eastAsia"/>
          <w:color w:val="000000" w:themeColor="text1"/>
          <w:kern w:val="0"/>
          <w:szCs w:val="21"/>
        </w:rPr>
        <w:t>８</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印刷製本費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コピー代、チラシ等の印刷代など</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アルバイト・臨時職員賃金</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 xml:space="preserve">　保険料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申請者や参加者などの損害保険料、</w:t>
      </w:r>
      <w:r w:rsidR="00E77842" w:rsidRPr="002F1629">
        <w:rPr>
          <w:rFonts w:ascii="Century" w:eastAsia="ＭＳ 明朝" w:hAnsi="ＭＳ 明朝" w:cs="ＭＳ 明朝" w:hint="eastAsia"/>
          <w:color w:val="000000" w:themeColor="text1"/>
          <w:kern w:val="0"/>
          <w:szCs w:val="21"/>
        </w:rPr>
        <w:t>傷害</w:t>
      </w:r>
      <w:r w:rsidRPr="002F1629">
        <w:rPr>
          <w:rFonts w:ascii="Century" w:eastAsia="ＭＳ 明朝" w:hAnsi="ＭＳ 明朝" w:cs="ＭＳ 明朝" w:hint="eastAsia"/>
          <w:color w:val="000000" w:themeColor="text1"/>
          <w:kern w:val="0"/>
          <w:szCs w:val="21"/>
        </w:rPr>
        <w:t>保険料</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(11)</w:t>
      </w:r>
      <w:r w:rsidRPr="002F1629">
        <w:rPr>
          <w:rFonts w:ascii="Century" w:eastAsia="ＭＳ 明朝" w:hAnsi="ＭＳ 明朝" w:cs="ＭＳ 明朝" w:hint="eastAsia"/>
          <w:color w:val="000000" w:themeColor="text1"/>
          <w:kern w:val="0"/>
          <w:szCs w:val="21"/>
        </w:rPr>
        <w:t xml:space="preserve">　委託料</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(12)</w:t>
      </w:r>
      <w:r w:rsidRPr="002F1629">
        <w:rPr>
          <w:rFonts w:ascii="Century" w:eastAsia="ＭＳ 明朝" w:hAnsi="ＭＳ 明朝" w:cs="ＭＳ 明朝" w:hint="eastAsia"/>
          <w:color w:val="000000" w:themeColor="text1"/>
          <w:kern w:val="0"/>
          <w:szCs w:val="21"/>
        </w:rPr>
        <w:t xml:space="preserve">　備品購入費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(13)</w:t>
      </w:r>
      <w:r w:rsidRPr="002F1629">
        <w:rPr>
          <w:rFonts w:ascii="Century" w:eastAsia="ＭＳ 明朝" w:hAnsi="ＭＳ 明朝" w:cs="ＭＳ 明朝" w:hint="eastAsia"/>
          <w:color w:val="000000" w:themeColor="text1"/>
          <w:kern w:val="0"/>
          <w:szCs w:val="21"/>
        </w:rPr>
        <w:t xml:space="preserve">　技術等研究費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(14)</w:t>
      </w:r>
      <w:r w:rsidRPr="002F1629">
        <w:rPr>
          <w:rFonts w:ascii="Century" w:eastAsia="ＭＳ 明朝" w:hAnsi="ＭＳ 明朝" w:cs="ＭＳ 明朝" w:hint="eastAsia"/>
          <w:color w:val="000000" w:themeColor="text1"/>
          <w:kern w:val="0"/>
          <w:szCs w:val="21"/>
        </w:rPr>
        <w:t xml:space="preserve">　施設整備費</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土地に定着したもの</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前項の規定にかかわらず、次に該当するものは、補助の対象外とする。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当該団体の維持管理等の経常的な経費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飲食に要する経費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出資、出捐、貸付けに要する経費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土地の取得、賃借、補償に要する経費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法人格を有しない団体で、登記若しくは登録等を必要とする施設整備又は備品の取得に要する経費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備品等の取得をする場合の登記、登録、保険等の諸経費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事業の主要な部分を他に委託する経費。ただし、高度な専門性が必要であるなど合理的な理由がある場合は除く。</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８</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個人への金銭的給付に要する経費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その他村長が不適当と認める経費</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補助金の額</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第６条　補助金の補助率及び上限額等は、別表のとおりとする。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補助金の交付制限</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第７条　前条の規定にかかわらず、次の各号に掲げるとおり補助金の交付を制限するものとする。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補助金の交付は、一団体につき１年間１事業とする。</w:t>
      </w:r>
    </w:p>
    <w:p w:rsidR="00C8309A" w:rsidRPr="002F1629" w:rsidRDefault="000076FD" w:rsidP="00BA122E">
      <w:pPr>
        <w:autoSpaceDE w:val="0"/>
        <w:autoSpaceDN w:val="0"/>
        <w:adjustRightInd w:val="0"/>
        <w:spacing w:line="420" w:lineRule="atLeast"/>
        <w:ind w:leftChars="50" w:left="315" w:hangingChars="10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 xml:space="preserve"> </w:t>
      </w:r>
      <w:r w:rsidR="00C8309A"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hint="eastAsia"/>
          <w:color w:val="000000" w:themeColor="text1"/>
          <w:kern w:val="0"/>
          <w:szCs w:val="21"/>
        </w:rPr>
        <w:t>)</w:t>
      </w:r>
      <w:r w:rsidR="00C8309A" w:rsidRPr="002F1629">
        <w:rPr>
          <w:rFonts w:ascii="Century" w:eastAsia="ＭＳ 明朝" w:hAnsi="ＭＳ 明朝" w:cs="ＭＳ 明朝" w:hint="eastAsia"/>
          <w:color w:val="000000" w:themeColor="text1"/>
          <w:kern w:val="0"/>
          <w:szCs w:val="21"/>
        </w:rPr>
        <w:t xml:space="preserve">　補助対象事業に入場料、出展料、参加料、売上金等の当該事業収入がある場合は、</w:t>
      </w:r>
      <w:r w:rsidR="00770E1B" w:rsidRPr="002F1629">
        <w:rPr>
          <w:rFonts w:ascii="Century" w:eastAsia="ＭＳ 明朝" w:hAnsi="ＭＳ 明朝" w:cs="ＭＳ 明朝" w:hint="eastAsia"/>
          <w:color w:val="000000" w:themeColor="text1"/>
          <w:kern w:val="0"/>
          <w:szCs w:val="21"/>
        </w:rPr>
        <w:t>収入が支出を上回る場合に限り、</w:t>
      </w:r>
      <w:r w:rsidR="00C8309A" w:rsidRPr="002F1629">
        <w:rPr>
          <w:rFonts w:ascii="Century" w:eastAsia="ＭＳ 明朝" w:hAnsi="ＭＳ 明朝" w:cs="ＭＳ 明朝" w:hint="eastAsia"/>
          <w:color w:val="000000" w:themeColor="text1"/>
          <w:kern w:val="0"/>
          <w:szCs w:val="21"/>
        </w:rPr>
        <w:t>補助対象経費から控除するものとする。ただし、村長が当該事業収入の全部又は一部を控除する必要がないと認める場合にあってはこの限りでない。</w:t>
      </w:r>
    </w:p>
    <w:p w:rsidR="00C8309A" w:rsidRPr="002F1629" w:rsidRDefault="005F57AD" w:rsidP="002F2D47">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w:t>
      </w:r>
      <w:r w:rsidR="002F2D47"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hint="eastAsia"/>
          <w:color w:val="000000" w:themeColor="text1"/>
          <w:kern w:val="0"/>
          <w:szCs w:val="21"/>
        </w:rPr>
        <w:t>）</w:t>
      </w:r>
      <w:r w:rsidR="00C8309A" w:rsidRPr="002F1629">
        <w:rPr>
          <w:rFonts w:ascii="Century" w:eastAsia="ＭＳ 明朝" w:hAnsi="ＭＳ 明朝" w:cs="ＭＳ 明朝" w:hint="eastAsia"/>
          <w:color w:val="000000" w:themeColor="text1"/>
          <w:kern w:val="0"/>
          <w:szCs w:val="21"/>
        </w:rPr>
        <w:t>備品購入費</w:t>
      </w:r>
      <w:r w:rsidR="00755E22" w:rsidRPr="002F1629">
        <w:rPr>
          <w:rFonts w:ascii="Century" w:eastAsia="ＭＳ 明朝" w:hAnsi="ＭＳ 明朝" w:cs="ＭＳ 明朝" w:hint="eastAsia"/>
          <w:color w:val="000000" w:themeColor="text1"/>
          <w:kern w:val="0"/>
          <w:szCs w:val="21"/>
        </w:rPr>
        <w:t>及び施設整備費</w:t>
      </w:r>
      <w:r w:rsidR="00C8309A" w:rsidRPr="002F1629">
        <w:rPr>
          <w:rFonts w:ascii="Century" w:eastAsia="ＭＳ 明朝" w:hAnsi="ＭＳ 明朝" w:cs="ＭＳ 明朝" w:hint="eastAsia"/>
          <w:color w:val="000000" w:themeColor="text1"/>
          <w:kern w:val="0"/>
          <w:szCs w:val="21"/>
        </w:rPr>
        <w:t>に充てることができる補助金額は、補助金総額の</w:t>
      </w:r>
      <w:r w:rsidR="002F2D47" w:rsidRPr="002F1629">
        <w:rPr>
          <w:rFonts w:ascii="Century" w:eastAsia="ＭＳ 明朝" w:hAnsi="ＭＳ 明朝" w:cs="ＭＳ 明朝" w:hint="eastAsia"/>
          <w:color w:val="000000" w:themeColor="text1"/>
          <w:kern w:val="0"/>
          <w:szCs w:val="21"/>
        </w:rPr>
        <w:t>１０</w:t>
      </w:r>
      <w:r w:rsidR="003F73A8" w:rsidRPr="002F1629">
        <w:rPr>
          <w:rFonts w:ascii="Century" w:eastAsia="ＭＳ 明朝" w:hAnsi="ＭＳ 明朝" w:cs="ＭＳ 明朝" w:hint="eastAsia"/>
          <w:color w:val="000000" w:themeColor="text1"/>
          <w:kern w:val="0"/>
          <w:szCs w:val="21"/>
        </w:rPr>
        <w:t>分の</w:t>
      </w:r>
      <w:r w:rsidR="002F2D47" w:rsidRPr="002F1629">
        <w:rPr>
          <w:rFonts w:ascii="Century" w:eastAsia="ＭＳ 明朝" w:hAnsi="ＭＳ 明朝" w:cs="ＭＳ 明朝" w:hint="eastAsia"/>
          <w:color w:val="000000" w:themeColor="text1"/>
          <w:kern w:val="0"/>
          <w:szCs w:val="21"/>
        </w:rPr>
        <w:t>３</w:t>
      </w:r>
      <w:r w:rsidR="00C8309A" w:rsidRPr="002F1629">
        <w:rPr>
          <w:rFonts w:ascii="Century" w:eastAsia="ＭＳ 明朝" w:hAnsi="ＭＳ 明朝" w:cs="ＭＳ 明朝" w:hint="eastAsia"/>
          <w:color w:val="000000" w:themeColor="text1"/>
          <w:kern w:val="0"/>
          <w:szCs w:val="21"/>
        </w:rPr>
        <w:t>以内の額とする。</w:t>
      </w:r>
    </w:p>
    <w:p w:rsidR="00EA7B92" w:rsidRPr="002F1629" w:rsidRDefault="00EA7B92"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計画承認申請</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第８条　補助金の交付を受けようとする団体は、南阿蘇村きらめく地域づくり支援事業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w:t>
      </w:r>
      <w:r w:rsidRPr="002F1629">
        <w:rPr>
          <w:rFonts w:ascii="Century" w:eastAsia="ＭＳ 明朝" w:hAnsi="ＭＳ 明朝" w:cs="ＭＳ 明朝" w:hint="eastAsia"/>
          <w:color w:val="000000" w:themeColor="text1"/>
          <w:kern w:val="0"/>
          <w:szCs w:val="21"/>
        </w:rPr>
        <w:lastRenderedPageBreak/>
        <w:t>承認申請書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に、次の各号に掲げる書類を添付して、村長に提出しなければならない。</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様式第１号別添１</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収支予算書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様式第１号別添２</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団体に関する調書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様式第１号別添３</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団体名簿</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様式第１号別添４</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事業スケジュール</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様式第１号別添５</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申請団体の直近の収支予算書と決算書</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実施設計書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８</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事業の実施箇所を示す位置図</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現況写真</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備品</w:t>
      </w:r>
      <w:r w:rsidR="000076FD" w:rsidRPr="002F1629">
        <w:rPr>
          <w:rFonts w:ascii="Century" w:eastAsia="ＭＳ 明朝" w:hAnsi="ＭＳ 明朝" w:cs="ＭＳ 明朝" w:hint="eastAsia"/>
          <w:color w:val="000000" w:themeColor="text1"/>
          <w:kern w:val="0"/>
          <w:szCs w:val="21"/>
        </w:rPr>
        <w:t>購入</w:t>
      </w:r>
      <w:r w:rsidRPr="002F1629">
        <w:rPr>
          <w:rFonts w:ascii="Century" w:eastAsia="ＭＳ 明朝" w:hAnsi="ＭＳ 明朝" w:cs="ＭＳ 明朝" w:hint="eastAsia"/>
          <w:color w:val="000000" w:themeColor="text1"/>
          <w:kern w:val="0"/>
          <w:szCs w:val="21"/>
        </w:rPr>
        <w:t>及び施設整備の場合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 xml:space="preserve">　事業実施箇所の土地又は建物の登記事項証明書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(11)</w:t>
      </w:r>
      <w:r w:rsidRPr="002F1629">
        <w:rPr>
          <w:rFonts w:ascii="Century" w:eastAsia="ＭＳ 明朝" w:hAnsi="ＭＳ 明朝" w:cs="ＭＳ 明朝" w:hint="eastAsia"/>
          <w:color w:val="000000" w:themeColor="text1"/>
          <w:kern w:val="0"/>
          <w:szCs w:val="21"/>
        </w:rPr>
        <w:t xml:space="preserve">　事業実施箇所の公図</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(12)</w:t>
      </w:r>
      <w:r w:rsidRPr="002F1629">
        <w:rPr>
          <w:rFonts w:ascii="Century" w:eastAsia="ＭＳ 明朝" w:hAnsi="ＭＳ 明朝" w:cs="ＭＳ 明朝" w:hint="eastAsia"/>
          <w:color w:val="000000" w:themeColor="text1"/>
          <w:kern w:val="0"/>
          <w:szCs w:val="21"/>
        </w:rPr>
        <w:t xml:space="preserve">　事業実施箇所の土地賃貸者契約書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借地上で施設整備を行う場合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(13)</w:t>
      </w:r>
      <w:r w:rsidRPr="002F1629">
        <w:rPr>
          <w:rFonts w:ascii="Century" w:eastAsia="ＭＳ 明朝" w:hAnsi="ＭＳ 明朝" w:cs="ＭＳ 明朝" w:hint="eastAsia"/>
          <w:color w:val="000000" w:themeColor="text1"/>
          <w:kern w:val="0"/>
          <w:szCs w:val="21"/>
        </w:rPr>
        <w:t xml:space="preserve">　税情報等照会同意書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又は村税</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固定資産税、村民税及び国民健康保険税</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の未納がない証明書。ただし、第４条第３号の任意団体の構成員のうち村税の納税義務者</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非課税者を含む。</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に限る。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(14)</w:t>
      </w:r>
      <w:r w:rsidRPr="002F1629">
        <w:rPr>
          <w:rFonts w:ascii="Century" w:eastAsia="ＭＳ 明朝" w:hAnsi="ＭＳ 明朝" w:cs="ＭＳ 明朝" w:hint="eastAsia"/>
          <w:color w:val="000000" w:themeColor="text1"/>
          <w:kern w:val="0"/>
          <w:szCs w:val="21"/>
        </w:rPr>
        <w:t xml:space="preserve">　その他村が必要と認める書類</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計画承認申請書を提出することができる時期は、村長が別に定める期日までとする。ただし、急施を要するものであって、村長が特に認めるものについては、その限りでない。</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審査委員会の設置</w:t>
      </w:r>
      <w:r w:rsidRPr="002F1629">
        <w:rPr>
          <w:rFonts w:ascii="Century" w:eastAsia="ＭＳ 明朝" w:hAnsi="ＭＳ 明朝" w:cs="ＭＳ 明朝"/>
          <w:color w:val="000000" w:themeColor="text1"/>
          <w:kern w:val="0"/>
          <w:szCs w:val="21"/>
        </w:rPr>
        <w:t>)</w:t>
      </w:r>
    </w:p>
    <w:p w:rsidR="00C8309A" w:rsidRPr="002F1629" w:rsidRDefault="00C8309A" w:rsidP="0083133E">
      <w:pPr>
        <w:autoSpaceDE w:val="0"/>
        <w:autoSpaceDN w:val="0"/>
        <w:adjustRightInd w:val="0"/>
        <w:spacing w:line="420" w:lineRule="atLeast"/>
        <w:ind w:left="210" w:rightChars="-68" w:right="-143"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第９条　村長は、前条の事業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計画承認申請書の内容を審査し、補助金交付の適否について諮問を行うため、南阿蘇村きらめく地域づくり支援事業審査委員会</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以下「審査委員会」という。</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を設置する。</w:t>
      </w:r>
    </w:p>
    <w:p w:rsidR="00C8309A" w:rsidRPr="002F1629" w:rsidRDefault="00AB7B0A" w:rsidP="00E26C09">
      <w:pPr>
        <w:autoSpaceDE w:val="0"/>
        <w:autoSpaceDN w:val="0"/>
        <w:adjustRightInd w:val="0"/>
        <w:spacing w:line="420" w:lineRule="atLeast"/>
        <w:ind w:left="210" w:rightChars="-136" w:right="-286"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審査委員会は、副村長</w:t>
      </w:r>
      <w:r w:rsidR="00CF7332" w:rsidRPr="002F1629">
        <w:rPr>
          <w:rFonts w:ascii="Century" w:eastAsia="ＭＳ 明朝" w:hAnsi="ＭＳ 明朝" w:cs="ＭＳ 明朝" w:hint="eastAsia"/>
          <w:color w:val="000000" w:themeColor="text1"/>
          <w:kern w:val="0"/>
          <w:szCs w:val="21"/>
        </w:rPr>
        <w:t>、</w:t>
      </w:r>
      <w:r w:rsidRPr="002F1629">
        <w:rPr>
          <w:rFonts w:ascii="Century" w:eastAsia="ＭＳ 明朝" w:hAnsi="ＭＳ 明朝" w:cs="ＭＳ 明朝" w:hint="eastAsia"/>
          <w:color w:val="000000" w:themeColor="text1"/>
          <w:kern w:val="0"/>
          <w:szCs w:val="21"/>
        </w:rPr>
        <w:t>産業</w:t>
      </w:r>
      <w:r w:rsidR="00C8309A" w:rsidRPr="002F1629">
        <w:rPr>
          <w:rFonts w:ascii="Century" w:eastAsia="ＭＳ 明朝" w:hAnsi="ＭＳ 明朝" w:cs="ＭＳ 明朝" w:hint="eastAsia"/>
          <w:color w:val="000000" w:themeColor="text1"/>
          <w:kern w:val="0"/>
          <w:szCs w:val="21"/>
        </w:rPr>
        <w:t>観光課長、農政課長、学識経験者の</w:t>
      </w:r>
      <w:r w:rsidR="00C8309A" w:rsidRPr="002F1629">
        <w:rPr>
          <w:rFonts w:ascii="Century" w:eastAsia="ＭＳ 明朝" w:hAnsi="ＭＳ 明朝" w:cs="ＭＳ 明朝"/>
          <w:color w:val="000000" w:themeColor="text1"/>
          <w:kern w:val="0"/>
          <w:szCs w:val="21"/>
        </w:rPr>
        <w:t>10</w:t>
      </w:r>
      <w:r w:rsidR="00C8309A" w:rsidRPr="002F1629">
        <w:rPr>
          <w:rFonts w:ascii="Century" w:eastAsia="ＭＳ 明朝" w:hAnsi="ＭＳ 明朝" w:cs="ＭＳ 明朝" w:hint="eastAsia"/>
          <w:color w:val="000000" w:themeColor="text1"/>
          <w:kern w:val="0"/>
          <w:szCs w:val="21"/>
        </w:rPr>
        <w:t>名程度をもって組織す</w:t>
      </w:r>
      <w:r w:rsidR="00E26C09" w:rsidRPr="002F1629">
        <w:rPr>
          <w:rFonts w:ascii="Century" w:eastAsia="ＭＳ 明朝" w:hAnsi="ＭＳ 明朝" w:cs="ＭＳ 明朝" w:hint="eastAsia"/>
          <w:color w:val="000000" w:themeColor="text1"/>
          <w:kern w:val="0"/>
          <w:szCs w:val="21"/>
        </w:rPr>
        <w:t>る。</w:t>
      </w:r>
    </w:p>
    <w:p w:rsidR="00460A8F"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３</w:t>
      </w:r>
      <w:r w:rsidR="00460A8F" w:rsidRPr="002F1629">
        <w:rPr>
          <w:rFonts w:ascii="Century" w:eastAsia="ＭＳ 明朝" w:hAnsi="ＭＳ 明朝" w:cs="ＭＳ 明朝" w:hint="eastAsia"/>
          <w:color w:val="000000" w:themeColor="text1"/>
          <w:kern w:val="0"/>
          <w:szCs w:val="21"/>
        </w:rPr>
        <w:t xml:space="preserve">　審査委員会委員の任期は、当該年度末日までとし再任を妨げないものとする。</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４</w:t>
      </w:r>
      <w:r w:rsidR="00C8309A" w:rsidRPr="002F1629">
        <w:rPr>
          <w:rFonts w:ascii="Century" w:eastAsia="ＭＳ 明朝" w:hAnsi="ＭＳ 明朝" w:cs="ＭＳ 明朝" w:hint="eastAsia"/>
          <w:color w:val="000000" w:themeColor="text1"/>
          <w:kern w:val="0"/>
          <w:szCs w:val="21"/>
        </w:rPr>
        <w:t xml:space="preserve">　委員長は副村長、副委員長は</w:t>
      </w:r>
      <w:r w:rsidR="00AB7B0A" w:rsidRPr="002F1629">
        <w:rPr>
          <w:rFonts w:ascii="Century" w:eastAsia="ＭＳ 明朝" w:hAnsi="ＭＳ 明朝" w:cs="ＭＳ 明朝" w:hint="eastAsia"/>
          <w:color w:val="000000" w:themeColor="text1"/>
          <w:kern w:val="0"/>
          <w:szCs w:val="21"/>
        </w:rPr>
        <w:t>会長が指名する委員</w:t>
      </w:r>
      <w:r w:rsidR="00C8309A" w:rsidRPr="002F1629">
        <w:rPr>
          <w:rFonts w:ascii="Century" w:eastAsia="ＭＳ 明朝" w:hAnsi="ＭＳ 明朝" w:cs="ＭＳ 明朝" w:hint="eastAsia"/>
          <w:color w:val="000000" w:themeColor="text1"/>
          <w:kern w:val="0"/>
          <w:szCs w:val="21"/>
        </w:rPr>
        <w:t>をもって充てる。</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５</w:t>
      </w:r>
      <w:r w:rsidR="00C8309A" w:rsidRPr="002F1629">
        <w:rPr>
          <w:rFonts w:ascii="Century" w:eastAsia="ＭＳ 明朝" w:hAnsi="ＭＳ 明朝" w:cs="ＭＳ 明朝" w:hint="eastAsia"/>
          <w:color w:val="000000" w:themeColor="text1"/>
          <w:kern w:val="0"/>
          <w:szCs w:val="21"/>
        </w:rPr>
        <w:t xml:space="preserve">　委員長は、会務を総理し、会議の議長となる。ただし、委員長に事故があるとき、又は委員長が欠けたときは、副委員長がその職務を代理する。</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６</w:t>
      </w:r>
      <w:r w:rsidR="00C8309A" w:rsidRPr="002F1629">
        <w:rPr>
          <w:rFonts w:ascii="Century" w:eastAsia="ＭＳ 明朝" w:hAnsi="ＭＳ 明朝" w:cs="ＭＳ 明朝" w:hint="eastAsia"/>
          <w:color w:val="000000" w:themeColor="text1"/>
          <w:kern w:val="0"/>
          <w:szCs w:val="21"/>
        </w:rPr>
        <w:t xml:space="preserve">　審査委員会の会議は、委員長が招集する。</w:t>
      </w:r>
    </w:p>
    <w:p w:rsidR="00D56C66"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７</w:t>
      </w:r>
      <w:r w:rsidR="00C8309A" w:rsidRPr="002F1629">
        <w:rPr>
          <w:rFonts w:ascii="Century" w:eastAsia="ＭＳ 明朝" w:hAnsi="ＭＳ 明朝" w:cs="ＭＳ 明朝" w:hint="eastAsia"/>
          <w:color w:val="000000" w:themeColor="text1"/>
          <w:kern w:val="0"/>
          <w:szCs w:val="21"/>
        </w:rPr>
        <w:t xml:space="preserve">　</w:t>
      </w:r>
      <w:r w:rsidR="00041BB1" w:rsidRPr="002F1629">
        <w:rPr>
          <w:rFonts w:ascii="Century" w:eastAsia="ＭＳ 明朝" w:hAnsi="ＭＳ 明朝" w:cs="ＭＳ 明朝" w:hint="eastAsia"/>
          <w:color w:val="000000" w:themeColor="text1"/>
          <w:kern w:val="0"/>
          <w:szCs w:val="21"/>
        </w:rPr>
        <w:t>審査委員会は、</w:t>
      </w:r>
      <w:r w:rsidR="005E43A1" w:rsidRPr="002F1629">
        <w:rPr>
          <w:rFonts w:ascii="Century" w:eastAsia="ＭＳ 明朝" w:hAnsi="ＭＳ 明朝" w:cs="ＭＳ 明朝" w:hint="eastAsia"/>
          <w:color w:val="000000" w:themeColor="text1"/>
          <w:kern w:val="0"/>
          <w:szCs w:val="21"/>
        </w:rPr>
        <w:t>毎年</w:t>
      </w:r>
      <w:r w:rsidR="005E43A1" w:rsidRPr="002F1629">
        <w:rPr>
          <w:rFonts w:ascii="Century" w:eastAsia="ＭＳ 明朝" w:hAnsi="ＭＳ 明朝" w:cs="ＭＳ 明朝" w:hint="eastAsia"/>
          <w:color w:val="000000" w:themeColor="text1"/>
          <w:kern w:val="0"/>
          <w:szCs w:val="21"/>
        </w:rPr>
        <w:t>5</w:t>
      </w:r>
      <w:r w:rsidR="005E43A1" w:rsidRPr="002F1629">
        <w:rPr>
          <w:rFonts w:ascii="Century" w:eastAsia="ＭＳ 明朝" w:hAnsi="ＭＳ 明朝" w:cs="ＭＳ 明朝" w:hint="eastAsia"/>
          <w:color w:val="000000" w:themeColor="text1"/>
          <w:kern w:val="0"/>
          <w:szCs w:val="21"/>
        </w:rPr>
        <w:t>月に</w:t>
      </w:r>
      <w:r w:rsidR="005E43A1" w:rsidRPr="002F1629">
        <w:rPr>
          <w:rFonts w:ascii="Century" w:eastAsia="ＭＳ 明朝" w:hAnsi="ＭＳ 明朝" w:cs="ＭＳ 明朝" w:hint="eastAsia"/>
          <w:color w:val="000000" w:themeColor="text1"/>
          <w:kern w:val="0"/>
          <w:szCs w:val="21"/>
        </w:rPr>
        <w:t>1</w:t>
      </w:r>
      <w:r w:rsidR="005E43A1" w:rsidRPr="002F1629">
        <w:rPr>
          <w:rFonts w:ascii="Century" w:eastAsia="ＭＳ 明朝" w:hAnsi="ＭＳ 明朝" w:cs="ＭＳ 明朝" w:hint="eastAsia"/>
          <w:color w:val="000000" w:themeColor="text1"/>
          <w:kern w:val="0"/>
          <w:szCs w:val="21"/>
        </w:rPr>
        <w:t>回開催するもの</w:t>
      </w:r>
      <w:r w:rsidR="00041BB1" w:rsidRPr="002F1629">
        <w:rPr>
          <w:rFonts w:ascii="Century" w:eastAsia="ＭＳ 明朝" w:hAnsi="ＭＳ 明朝" w:cs="ＭＳ 明朝" w:hint="eastAsia"/>
          <w:color w:val="000000" w:themeColor="text1"/>
          <w:kern w:val="0"/>
          <w:szCs w:val="21"/>
        </w:rPr>
        <w:t>とする。</w:t>
      </w:r>
      <w:r w:rsidR="00C8309A" w:rsidRPr="002F1629">
        <w:rPr>
          <w:rFonts w:ascii="Century" w:eastAsia="ＭＳ 明朝" w:hAnsi="ＭＳ 明朝" w:cs="ＭＳ 明朝" w:hint="eastAsia"/>
          <w:color w:val="000000" w:themeColor="text1"/>
          <w:kern w:val="0"/>
          <w:szCs w:val="21"/>
        </w:rPr>
        <w:t>ただし、委員長が特に必要と認める場合は、この限りでない。</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lastRenderedPageBreak/>
        <w:t>８</w:t>
      </w:r>
      <w:r w:rsidR="00C8309A" w:rsidRPr="002F1629">
        <w:rPr>
          <w:rFonts w:ascii="Century" w:eastAsia="ＭＳ 明朝" w:hAnsi="ＭＳ 明朝" w:cs="ＭＳ 明朝" w:hint="eastAsia"/>
          <w:color w:val="000000" w:themeColor="text1"/>
          <w:kern w:val="0"/>
          <w:szCs w:val="21"/>
        </w:rPr>
        <w:t xml:space="preserve">　審査委員会は、委員の半数以上が出席しなければ会議を開くことができない。</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９</w:t>
      </w:r>
      <w:r w:rsidR="00C8309A" w:rsidRPr="002F1629">
        <w:rPr>
          <w:rFonts w:ascii="Century" w:eastAsia="ＭＳ 明朝" w:hAnsi="ＭＳ 明朝" w:cs="ＭＳ 明朝" w:hint="eastAsia"/>
          <w:color w:val="000000" w:themeColor="text1"/>
          <w:kern w:val="0"/>
          <w:szCs w:val="21"/>
        </w:rPr>
        <w:t xml:space="preserve">　審査委員会の議事は、出席委員の過半数で決し、可否同数のときは委員長の決するところによる。</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10</w:t>
      </w:r>
      <w:r w:rsidR="00C8309A" w:rsidRPr="002F1629">
        <w:rPr>
          <w:rFonts w:ascii="Century" w:eastAsia="ＭＳ 明朝" w:hAnsi="ＭＳ 明朝" w:cs="ＭＳ 明朝" w:hint="eastAsia"/>
          <w:color w:val="000000" w:themeColor="text1"/>
          <w:kern w:val="0"/>
          <w:szCs w:val="21"/>
        </w:rPr>
        <w:t xml:space="preserve">　委員長は、申請に係る事業の関係者を会議に出席させ、事業計画の概要説明及び意見を求めることとする。</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w:t>
      </w:r>
      <w:r w:rsidRPr="002F1629">
        <w:rPr>
          <w:rFonts w:ascii="Century" w:eastAsia="ＭＳ 明朝" w:hAnsi="ＭＳ 明朝" w:cs="ＭＳ 明朝" w:hint="eastAsia"/>
          <w:color w:val="000000" w:themeColor="text1"/>
          <w:kern w:val="0"/>
          <w:szCs w:val="21"/>
        </w:rPr>
        <w:t>1</w:t>
      </w:r>
      <w:r w:rsidR="00C8309A" w:rsidRPr="002F1629">
        <w:rPr>
          <w:rFonts w:ascii="Century" w:eastAsia="ＭＳ 明朝" w:hAnsi="ＭＳ 明朝" w:cs="ＭＳ 明朝" w:hint="eastAsia"/>
          <w:color w:val="000000" w:themeColor="text1"/>
          <w:kern w:val="0"/>
          <w:szCs w:val="21"/>
        </w:rPr>
        <w:t xml:space="preserve">　審査委員会の庶務は、</w:t>
      </w:r>
      <w:r w:rsidR="00405B5E" w:rsidRPr="002F1629">
        <w:rPr>
          <w:rFonts w:ascii="Century" w:eastAsia="ＭＳ 明朝" w:hAnsi="ＭＳ 明朝" w:cs="ＭＳ 明朝" w:hint="eastAsia"/>
          <w:color w:val="000000" w:themeColor="text1"/>
          <w:kern w:val="0"/>
          <w:szCs w:val="21"/>
        </w:rPr>
        <w:t>政策企画課</w:t>
      </w:r>
      <w:r w:rsidR="00C8309A" w:rsidRPr="002F1629">
        <w:rPr>
          <w:rFonts w:ascii="Century" w:eastAsia="ＭＳ 明朝" w:hAnsi="ＭＳ 明朝" w:cs="ＭＳ 明朝" w:hint="eastAsia"/>
          <w:color w:val="000000" w:themeColor="text1"/>
          <w:kern w:val="0"/>
          <w:szCs w:val="21"/>
        </w:rPr>
        <w:t>において行う。</w:t>
      </w:r>
    </w:p>
    <w:p w:rsidR="00C8309A" w:rsidRPr="002F1629" w:rsidRDefault="00460A8F"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1</w:t>
      </w:r>
      <w:r w:rsidRPr="002F1629">
        <w:rPr>
          <w:rFonts w:ascii="Century" w:eastAsia="ＭＳ 明朝" w:hAnsi="ＭＳ 明朝" w:cs="ＭＳ 明朝" w:hint="eastAsia"/>
          <w:color w:val="000000" w:themeColor="text1"/>
          <w:kern w:val="0"/>
          <w:szCs w:val="21"/>
        </w:rPr>
        <w:t>2</w:t>
      </w:r>
      <w:r w:rsidR="00C8309A" w:rsidRPr="002F1629">
        <w:rPr>
          <w:rFonts w:ascii="Century" w:eastAsia="ＭＳ 明朝" w:hAnsi="ＭＳ 明朝" w:cs="ＭＳ 明朝" w:hint="eastAsia"/>
          <w:color w:val="000000" w:themeColor="text1"/>
          <w:kern w:val="0"/>
          <w:szCs w:val="21"/>
        </w:rPr>
        <w:t xml:space="preserve">　審査委員会の運営に関し必要な事項は、村長が別に定める。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計画承認申請書の承認</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条　村長は、第８条の事業</w:t>
      </w:r>
      <w:r w:rsidR="00040E48" w:rsidRPr="002F1629">
        <w:rPr>
          <w:rFonts w:ascii="Century" w:eastAsia="ＭＳ 明朝" w:hAnsi="ＭＳ 明朝" w:cs="ＭＳ 明朝" w:hint="eastAsia"/>
          <w:color w:val="000000" w:themeColor="text1"/>
          <w:kern w:val="0"/>
          <w:szCs w:val="21"/>
        </w:rPr>
        <w:t>実施</w:t>
      </w:r>
      <w:r w:rsidRPr="002F1629">
        <w:rPr>
          <w:rFonts w:ascii="Century" w:eastAsia="ＭＳ 明朝" w:hAnsi="ＭＳ 明朝" w:cs="ＭＳ 明朝" w:hint="eastAsia"/>
          <w:color w:val="000000" w:themeColor="text1"/>
          <w:kern w:val="0"/>
          <w:szCs w:val="21"/>
        </w:rPr>
        <w:t>計画承認申請書が提出された場合は、審査委員会の答申を持って適否を決定するものとし、適正であると認めるきは、南阿蘇村きらめく地域づくり支援事業計画承認通知書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様式第２号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により当該申請団体へ通知するものとする。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補助金の申請</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11</w:t>
      </w:r>
      <w:r w:rsidRPr="002F1629">
        <w:rPr>
          <w:rFonts w:ascii="Century" w:eastAsia="ＭＳ 明朝" w:hAnsi="ＭＳ 明朝" w:cs="ＭＳ 明朝" w:hint="eastAsia"/>
          <w:color w:val="000000" w:themeColor="text1"/>
          <w:kern w:val="0"/>
          <w:szCs w:val="21"/>
        </w:rPr>
        <w:t>条　前条の事業計画の承認を受けた団体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以下「補助事業者」という。</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は、補助金の交付を申請しようとするときは、事業開始の</w:t>
      </w:r>
      <w:r w:rsidRPr="002F1629">
        <w:rPr>
          <w:rFonts w:ascii="Century" w:eastAsia="ＭＳ 明朝" w:hAnsi="ＭＳ 明朝" w:cs="ＭＳ 明朝"/>
          <w:color w:val="000000" w:themeColor="text1"/>
          <w:kern w:val="0"/>
          <w:szCs w:val="21"/>
        </w:rPr>
        <w:t>30</w:t>
      </w:r>
      <w:r w:rsidRPr="002F1629">
        <w:rPr>
          <w:rFonts w:ascii="Century" w:eastAsia="ＭＳ 明朝" w:hAnsi="ＭＳ 明朝" w:cs="ＭＳ 明朝" w:hint="eastAsia"/>
          <w:color w:val="000000" w:themeColor="text1"/>
          <w:kern w:val="0"/>
          <w:szCs w:val="21"/>
        </w:rPr>
        <w:t>日前までに、南阿蘇村きらめく地域づくり支援事業補助金交付申請書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様式第３号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に、次の各号に掲げる書類を添付して、村長に提出しなければならない。</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事業計画書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様式第１号別添１</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収支予算書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様式第１号別添２</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その他村長が必要と認める書類</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補助金の交付の決定及び通知</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12</w:t>
      </w:r>
      <w:r w:rsidRPr="002F1629">
        <w:rPr>
          <w:rFonts w:ascii="Century" w:eastAsia="ＭＳ 明朝" w:hAnsi="ＭＳ 明朝" w:cs="ＭＳ 明朝" w:hint="eastAsia"/>
          <w:color w:val="000000" w:themeColor="text1"/>
          <w:kern w:val="0"/>
          <w:szCs w:val="21"/>
        </w:rPr>
        <w:t>条　村長は、前条の申請書を受理したときは、その内容を審査し、適当と認められるときは、補助金の額を決定し、南阿蘇村きらめく地域づくり支援事業補助金交付決定通知書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様式第４号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により補助事業者に通知するものとする。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事業計画の変更等</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13</w:t>
      </w:r>
      <w:r w:rsidRPr="002F1629">
        <w:rPr>
          <w:rFonts w:ascii="Century" w:eastAsia="ＭＳ 明朝" w:hAnsi="ＭＳ 明朝" w:cs="ＭＳ 明朝" w:hint="eastAsia"/>
          <w:color w:val="000000" w:themeColor="text1"/>
          <w:kern w:val="0"/>
          <w:szCs w:val="21"/>
        </w:rPr>
        <w:t>条　前条の補助金の交付決定を受けた事業の内容の変更は、原則として認めない。ただし、以下の場合に限り変更を認めるものとする。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事業スケジュールに変更がある場合</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補助金額の減額で、当初交付決定額の２割を超えない場合</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補助事業者は、前項各号のいずれかに該当する場合は、速やかに南阿蘇村きらめく地域づくり支援事業補助金変更交付申請書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様式第５号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に、事業変更計画書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、収支予算書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同別添２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及び事業変更スケジュール</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同別添５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を添付して、村長に提出しなければならない。</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３　前項の補助金変更交付申請書が提出されたときは、村長及び委員会委員長及び副委員長、所</w:t>
      </w:r>
      <w:r w:rsidRPr="002F1629">
        <w:rPr>
          <w:rFonts w:ascii="Century" w:eastAsia="ＭＳ 明朝" w:hAnsi="ＭＳ 明朝" w:cs="ＭＳ 明朝" w:hint="eastAsia"/>
          <w:color w:val="000000" w:themeColor="text1"/>
          <w:kern w:val="0"/>
          <w:szCs w:val="21"/>
        </w:rPr>
        <w:lastRenderedPageBreak/>
        <w:t>管課長で協議を行い、変更を承認する場合は、南阿蘇村きらめく地域づくり支援事業補助金変更交付決定通知書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様式第６号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を補助事業者に通知するものとする。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補助金の交付の条件</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14</w:t>
      </w:r>
      <w:r w:rsidRPr="002F1629">
        <w:rPr>
          <w:rFonts w:ascii="Century" w:eastAsia="ＭＳ 明朝" w:hAnsi="ＭＳ 明朝" w:cs="ＭＳ 明朝" w:hint="eastAsia"/>
          <w:color w:val="000000" w:themeColor="text1"/>
          <w:kern w:val="0"/>
          <w:szCs w:val="21"/>
        </w:rPr>
        <w:t>条　村長は、補助金の交付決定に際し、その目的を達成するために必要な条件を付することができる。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申請の取下げ</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15</w:t>
      </w:r>
      <w:r w:rsidRPr="002F1629">
        <w:rPr>
          <w:rFonts w:ascii="Century" w:eastAsia="ＭＳ 明朝" w:hAnsi="ＭＳ 明朝" w:cs="ＭＳ 明朝" w:hint="eastAsia"/>
          <w:color w:val="000000" w:themeColor="text1"/>
          <w:kern w:val="0"/>
          <w:szCs w:val="21"/>
        </w:rPr>
        <w:t>条　補助金の交付決定を受けた補助事業者は、当該補助事業を中止しようとする場合、若しくは補助金の交付決定の内容又はこれに付された条件に不服があるときは、申請を取り下げることができる。</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申請を取下げすることのできる期間は、第</w:t>
      </w:r>
      <w:r w:rsidRPr="002F1629">
        <w:rPr>
          <w:rFonts w:ascii="Century" w:eastAsia="ＭＳ 明朝" w:hAnsi="ＭＳ 明朝" w:cs="ＭＳ 明朝"/>
          <w:color w:val="000000" w:themeColor="text1"/>
          <w:kern w:val="0"/>
          <w:szCs w:val="21"/>
        </w:rPr>
        <w:t>12</w:t>
      </w:r>
      <w:r w:rsidRPr="002F1629">
        <w:rPr>
          <w:rFonts w:ascii="Century" w:eastAsia="ＭＳ 明朝" w:hAnsi="ＭＳ 明朝" w:cs="ＭＳ 明朝" w:hint="eastAsia"/>
          <w:color w:val="000000" w:themeColor="text1"/>
          <w:kern w:val="0"/>
          <w:szCs w:val="21"/>
        </w:rPr>
        <w:t>条又は第</w:t>
      </w:r>
      <w:r w:rsidRPr="002F1629">
        <w:rPr>
          <w:rFonts w:ascii="Century" w:eastAsia="ＭＳ 明朝" w:hAnsi="ＭＳ 明朝" w:cs="ＭＳ 明朝"/>
          <w:color w:val="000000" w:themeColor="text1"/>
          <w:kern w:val="0"/>
          <w:szCs w:val="21"/>
        </w:rPr>
        <w:t>13</w:t>
      </w:r>
      <w:r w:rsidRPr="002F1629">
        <w:rPr>
          <w:rFonts w:ascii="Century" w:eastAsia="ＭＳ 明朝" w:hAnsi="ＭＳ 明朝" w:cs="ＭＳ 明朝" w:hint="eastAsia"/>
          <w:color w:val="000000" w:themeColor="text1"/>
          <w:kern w:val="0"/>
          <w:szCs w:val="21"/>
        </w:rPr>
        <w:t>条第３項の交付決定の通知を受けた日から起算して</w:t>
      </w:r>
      <w:r w:rsidRPr="002F1629">
        <w:rPr>
          <w:rFonts w:ascii="Century" w:eastAsia="ＭＳ 明朝" w:hAnsi="ＭＳ 明朝" w:cs="ＭＳ 明朝"/>
          <w:color w:val="000000" w:themeColor="text1"/>
          <w:kern w:val="0"/>
          <w:szCs w:val="21"/>
        </w:rPr>
        <w:t>30</w:t>
      </w:r>
      <w:r w:rsidRPr="002F1629">
        <w:rPr>
          <w:rFonts w:ascii="Century" w:eastAsia="ＭＳ 明朝" w:hAnsi="ＭＳ 明朝" w:cs="ＭＳ 明朝" w:hint="eastAsia"/>
          <w:color w:val="000000" w:themeColor="text1"/>
          <w:kern w:val="0"/>
          <w:szCs w:val="21"/>
        </w:rPr>
        <w:t>日を経過する日までとし、取下げの申請をしようとする補助事業者は、南阿蘇村きらめく地域づくり支援事業中止届出書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様式第７号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を、村長に提出しなければならない。</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状況報告</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16</w:t>
      </w:r>
      <w:r w:rsidRPr="002F1629">
        <w:rPr>
          <w:rFonts w:ascii="Century" w:eastAsia="ＭＳ 明朝" w:hAnsi="ＭＳ 明朝" w:cs="ＭＳ 明朝" w:hint="eastAsia"/>
          <w:color w:val="000000" w:themeColor="text1"/>
          <w:kern w:val="0"/>
          <w:szCs w:val="21"/>
        </w:rPr>
        <w:t>条　村長は、必要があると認めるときは、補助事業者に対し、補助事業等の遂行の状況について報告を求めることができる。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完了確認検査</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17</w:t>
      </w:r>
      <w:r w:rsidRPr="002F1629">
        <w:rPr>
          <w:rFonts w:ascii="Century" w:eastAsia="ＭＳ 明朝" w:hAnsi="ＭＳ 明朝" w:cs="ＭＳ 明朝" w:hint="eastAsia"/>
          <w:color w:val="000000" w:themeColor="text1"/>
          <w:kern w:val="0"/>
          <w:szCs w:val="21"/>
        </w:rPr>
        <w:t>条　補助事業者は、備品購入又は施設整備が完了した場合は、速やかに南阿蘇村きらめく地域づくり支援事業完了確認検査要請書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様式第８号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を村長に提出し、</w:t>
      </w:r>
      <w:r w:rsidR="00040E48" w:rsidRPr="002F1629">
        <w:rPr>
          <w:rFonts w:ascii="Century" w:eastAsia="ＭＳ 明朝" w:hAnsi="ＭＳ 明朝" w:cs="ＭＳ 明朝" w:hint="eastAsia"/>
          <w:color w:val="000000" w:themeColor="text1"/>
          <w:kern w:val="0"/>
          <w:szCs w:val="21"/>
        </w:rPr>
        <w:t>事業関連担当課</w:t>
      </w:r>
      <w:r w:rsidRPr="002F1629">
        <w:rPr>
          <w:rFonts w:ascii="Century" w:eastAsia="ＭＳ 明朝" w:hAnsi="ＭＳ 明朝" w:cs="ＭＳ 明朝" w:hint="eastAsia"/>
          <w:color w:val="000000" w:themeColor="text1"/>
          <w:kern w:val="0"/>
          <w:szCs w:val="21"/>
        </w:rPr>
        <w:t>の確認</w:t>
      </w:r>
      <w:r w:rsidR="00040E48" w:rsidRPr="002F1629">
        <w:rPr>
          <w:rFonts w:ascii="Century" w:eastAsia="ＭＳ 明朝" w:hAnsi="ＭＳ 明朝" w:cs="ＭＳ 明朝" w:hint="eastAsia"/>
          <w:color w:val="000000" w:themeColor="text1"/>
          <w:kern w:val="0"/>
          <w:szCs w:val="21"/>
        </w:rPr>
        <w:t>検査</w:t>
      </w:r>
      <w:r w:rsidRPr="002F1629">
        <w:rPr>
          <w:rFonts w:ascii="Century" w:eastAsia="ＭＳ 明朝" w:hAnsi="ＭＳ 明朝" w:cs="ＭＳ 明朝" w:hint="eastAsia"/>
          <w:color w:val="000000" w:themeColor="text1"/>
          <w:kern w:val="0"/>
          <w:szCs w:val="21"/>
        </w:rPr>
        <w:t>を受けなければならない。</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完了確認検査は次の検査を行うものとし、検査に当たっては、工事請負業者等関係者とともに立会いを行うものとする。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経理検査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出来高検査</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その他必要な検査</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実績報告</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18</w:t>
      </w:r>
      <w:r w:rsidRPr="002F1629">
        <w:rPr>
          <w:rFonts w:ascii="Century" w:eastAsia="ＭＳ 明朝" w:hAnsi="ＭＳ 明朝" w:cs="ＭＳ 明朝" w:hint="eastAsia"/>
          <w:color w:val="000000" w:themeColor="text1"/>
          <w:kern w:val="0"/>
          <w:szCs w:val="21"/>
        </w:rPr>
        <w:t>条　補助事業者は、補助事業に係る事業の完了の日から起算して</w:t>
      </w:r>
      <w:r w:rsidRPr="002F1629">
        <w:rPr>
          <w:rFonts w:ascii="Century" w:eastAsia="ＭＳ 明朝" w:hAnsi="ＭＳ 明朝" w:cs="ＭＳ 明朝"/>
          <w:color w:val="000000" w:themeColor="text1"/>
          <w:kern w:val="0"/>
          <w:szCs w:val="21"/>
        </w:rPr>
        <w:t>30</w:t>
      </w:r>
      <w:r w:rsidRPr="002F1629">
        <w:rPr>
          <w:rFonts w:ascii="Century" w:eastAsia="ＭＳ 明朝" w:hAnsi="ＭＳ 明朝" w:cs="ＭＳ 明朝" w:hint="eastAsia"/>
          <w:color w:val="000000" w:themeColor="text1"/>
          <w:kern w:val="0"/>
          <w:szCs w:val="21"/>
        </w:rPr>
        <w:t>日又は、補助金の交付を受けようとする会計年度の３月</w:t>
      </w:r>
      <w:r w:rsidRPr="002F1629">
        <w:rPr>
          <w:rFonts w:ascii="Century" w:eastAsia="ＭＳ 明朝" w:hAnsi="ＭＳ 明朝" w:cs="ＭＳ 明朝"/>
          <w:color w:val="000000" w:themeColor="text1"/>
          <w:kern w:val="0"/>
          <w:szCs w:val="21"/>
        </w:rPr>
        <w:t>31</w:t>
      </w:r>
      <w:r w:rsidRPr="002F1629">
        <w:rPr>
          <w:rFonts w:ascii="Century" w:eastAsia="ＭＳ 明朝" w:hAnsi="ＭＳ 明朝" w:cs="ＭＳ 明朝" w:hint="eastAsia"/>
          <w:color w:val="000000" w:themeColor="text1"/>
          <w:kern w:val="0"/>
          <w:szCs w:val="21"/>
        </w:rPr>
        <w:t>日のいずれか早い日までに</w:t>
      </w:r>
      <w:r w:rsidR="000076FD" w:rsidRPr="002F1629">
        <w:rPr>
          <w:rFonts w:ascii="Century" w:eastAsia="ＭＳ 明朝" w:hAnsi="ＭＳ 明朝" w:cs="ＭＳ 明朝" w:hint="eastAsia"/>
          <w:color w:val="000000" w:themeColor="text1"/>
          <w:kern w:val="0"/>
          <w:szCs w:val="21"/>
        </w:rPr>
        <w:t>南阿蘇村きらめく地域づくり支援事業</w:t>
      </w:r>
      <w:r w:rsidRPr="002F1629">
        <w:rPr>
          <w:rFonts w:ascii="Century" w:eastAsia="ＭＳ 明朝" w:hAnsi="ＭＳ 明朝" w:cs="ＭＳ 明朝" w:hint="eastAsia"/>
          <w:color w:val="000000" w:themeColor="text1"/>
          <w:kern w:val="0"/>
          <w:szCs w:val="21"/>
        </w:rPr>
        <w:t>完了実績報告書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様式第９号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に、次の各号に掲げる書類を添付して、村長に提出しなければならない。</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事業成果報告書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様式第９号別添</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収支精算書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様式第１号別添２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及びその根拠資料</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領収書等の写し</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事業の経過及び完了を証するに足りる写真</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lastRenderedPageBreak/>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委託契約書又は購入契約書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契約した場合</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の写し</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５</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出来高設計書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６</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工事請負契約書の写し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その他村長が必要と認める書類</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補助金額の確定</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19</w:t>
      </w:r>
      <w:r w:rsidRPr="002F1629">
        <w:rPr>
          <w:rFonts w:ascii="Century" w:eastAsia="ＭＳ 明朝" w:hAnsi="ＭＳ 明朝" w:cs="ＭＳ 明朝" w:hint="eastAsia"/>
          <w:color w:val="000000" w:themeColor="text1"/>
          <w:kern w:val="0"/>
          <w:szCs w:val="21"/>
        </w:rPr>
        <w:t>条　村長は、前条の実績報告書を審査し、補助金の交付決定の内容及びこれに付した条件に適合すると認めたときは、交付すべき補助金の額を確定し、南阿蘇村きらめく地域づくり支援事業補助金交付確定通知書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により補助事業者に通知するものとする。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補助金の請求等</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20</w:t>
      </w:r>
      <w:r w:rsidRPr="002F1629">
        <w:rPr>
          <w:rFonts w:ascii="Century" w:eastAsia="ＭＳ 明朝" w:hAnsi="ＭＳ 明朝" w:cs="ＭＳ 明朝" w:hint="eastAsia"/>
          <w:color w:val="000000" w:themeColor="text1"/>
          <w:kern w:val="0"/>
          <w:szCs w:val="21"/>
        </w:rPr>
        <w:t>条　補助事業者は、前条の確定通知書を受けた後速やかに、南阿蘇村きらめく地域づくり支援事業補助金交付請求書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w:t>
      </w:r>
      <w:r w:rsidRPr="002F1629">
        <w:rPr>
          <w:rFonts w:ascii="Century" w:eastAsia="ＭＳ 明朝" w:hAnsi="ＭＳ 明朝" w:cs="ＭＳ 明朝"/>
          <w:color w:val="000000" w:themeColor="text1"/>
          <w:kern w:val="0"/>
          <w:szCs w:val="21"/>
        </w:rPr>
        <w:t>11</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を、村長に提出しなければならない。</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補助事業者は、補助金の概算払を受けようとするときは、前項の規定にかかわらず、南阿蘇村きらめく地域づくり支援事業補助金概算払申請書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w:t>
      </w:r>
      <w:r w:rsidRPr="002F1629">
        <w:rPr>
          <w:rFonts w:ascii="Century" w:eastAsia="ＭＳ 明朝" w:hAnsi="ＭＳ 明朝" w:cs="ＭＳ 明朝"/>
          <w:color w:val="000000" w:themeColor="text1"/>
          <w:kern w:val="0"/>
          <w:szCs w:val="21"/>
        </w:rPr>
        <w:t>12</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及び南阿蘇村きらめく地域づくり支援事業補助金概算払請求書</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w:t>
      </w:r>
      <w:r w:rsidRPr="002F1629">
        <w:rPr>
          <w:rFonts w:ascii="Century" w:eastAsia="ＭＳ 明朝" w:hAnsi="ＭＳ 明朝" w:cs="ＭＳ 明朝"/>
          <w:color w:val="000000" w:themeColor="text1"/>
          <w:kern w:val="0"/>
          <w:szCs w:val="21"/>
        </w:rPr>
        <w:t>13</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に、次の各号に掲げる書類を添付して、村長に提出しなければならない。</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委託契約書又は購入契約書の写し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契約をした場合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工事請負契約書の写し</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施設整備の場合</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３</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支払済みのものについては、領収書の写し</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４</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その他参考資料</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３　前項の概算払の上限は、交付決定額の４割以内とする。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財産処分の制限</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21</w:t>
      </w:r>
      <w:r w:rsidRPr="002F1629">
        <w:rPr>
          <w:rFonts w:ascii="Century" w:eastAsia="ＭＳ 明朝" w:hAnsi="ＭＳ 明朝" w:cs="ＭＳ 明朝" w:hint="eastAsia"/>
          <w:color w:val="000000" w:themeColor="text1"/>
          <w:kern w:val="0"/>
          <w:szCs w:val="21"/>
        </w:rPr>
        <w:t>条　補助事業者等は、補助事業により取得した財産については、</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年間、村長の承認を受けないで、補助金等の交付の目的に反して使用し、譲渡し、交換し、貸し付け、又は担保に供してはならない。</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証拠書類の保管</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22</w:t>
      </w:r>
      <w:r w:rsidRPr="002F1629">
        <w:rPr>
          <w:rFonts w:ascii="Century" w:eastAsia="ＭＳ 明朝" w:hAnsi="ＭＳ 明朝" w:cs="ＭＳ 明朝" w:hint="eastAsia"/>
          <w:color w:val="000000" w:themeColor="text1"/>
          <w:kern w:val="0"/>
          <w:szCs w:val="21"/>
        </w:rPr>
        <w:t>条　補助事業者は、補助事業に関する収支を明らかにした帳簿及びその証拠書類を備え、補助事業の完了後</w:t>
      </w:r>
      <w:r w:rsidRPr="002F1629">
        <w:rPr>
          <w:rFonts w:ascii="Century" w:eastAsia="ＭＳ 明朝" w:hAnsi="ＭＳ 明朝" w:cs="ＭＳ 明朝"/>
          <w:color w:val="000000" w:themeColor="text1"/>
          <w:kern w:val="0"/>
          <w:szCs w:val="21"/>
        </w:rPr>
        <w:t>10</w:t>
      </w:r>
      <w:r w:rsidRPr="002F1629">
        <w:rPr>
          <w:rFonts w:ascii="Century" w:eastAsia="ＭＳ 明朝" w:hAnsi="ＭＳ 明朝" w:cs="ＭＳ 明朝" w:hint="eastAsia"/>
          <w:color w:val="000000" w:themeColor="text1"/>
          <w:kern w:val="0"/>
          <w:szCs w:val="21"/>
        </w:rPr>
        <w:t>年間保存しなければならない。</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２　村長は、交付決定した備品</w:t>
      </w:r>
      <w:r w:rsidR="00040E48" w:rsidRPr="002F1629">
        <w:rPr>
          <w:rFonts w:ascii="Century" w:eastAsia="ＭＳ 明朝" w:hAnsi="ＭＳ 明朝" w:cs="ＭＳ 明朝" w:hint="eastAsia"/>
          <w:color w:val="000000" w:themeColor="text1"/>
          <w:kern w:val="0"/>
          <w:szCs w:val="21"/>
        </w:rPr>
        <w:t>購入</w:t>
      </w:r>
      <w:r w:rsidRPr="002F1629">
        <w:rPr>
          <w:rFonts w:ascii="Century" w:eastAsia="ＭＳ 明朝" w:hAnsi="ＭＳ 明朝" w:cs="ＭＳ 明朝" w:hint="eastAsia"/>
          <w:color w:val="000000" w:themeColor="text1"/>
          <w:kern w:val="0"/>
          <w:szCs w:val="21"/>
        </w:rPr>
        <w:t>及び施設整備について財産管理台帳</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様式第</w:t>
      </w:r>
      <w:r w:rsidRPr="002F1629">
        <w:rPr>
          <w:rFonts w:ascii="Century" w:eastAsia="ＭＳ 明朝" w:hAnsi="ＭＳ 明朝" w:cs="ＭＳ 明朝"/>
          <w:color w:val="000000" w:themeColor="text1"/>
          <w:kern w:val="0"/>
          <w:szCs w:val="21"/>
        </w:rPr>
        <w:t>14</w:t>
      </w:r>
      <w:r w:rsidRPr="002F1629">
        <w:rPr>
          <w:rFonts w:ascii="Century" w:eastAsia="ＭＳ 明朝" w:hAnsi="ＭＳ 明朝" w:cs="ＭＳ 明朝" w:hint="eastAsia"/>
          <w:color w:val="000000" w:themeColor="text1"/>
          <w:kern w:val="0"/>
          <w:szCs w:val="21"/>
        </w:rPr>
        <w:t>号</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を作成し、実績報告書控え</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添付書類含む。</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及び交付決定通知書の写しとともに、前条に規定する財産処分期間内において管理するものとする。</w:t>
      </w:r>
    </w:p>
    <w:p w:rsidR="00C8309A" w:rsidRPr="002F1629" w:rsidRDefault="00C8309A"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応募状況等の公表</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23</w:t>
      </w:r>
      <w:r w:rsidRPr="002F1629">
        <w:rPr>
          <w:rFonts w:ascii="Century" w:eastAsia="ＭＳ 明朝" w:hAnsi="ＭＳ 明朝" w:cs="ＭＳ 明朝" w:hint="eastAsia"/>
          <w:color w:val="000000" w:themeColor="text1"/>
          <w:kern w:val="0"/>
          <w:szCs w:val="21"/>
        </w:rPr>
        <w:t>条　村長は、事業実施に関する透明性を確保するために、応募状況等について次のとおり公表するものとする。</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lastRenderedPageBreak/>
        <w:t>(</w:t>
      </w:r>
      <w:r w:rsidRPr="002F1629">
        <w:rPr>
          <w:rFonts w:ascii="Century" w:eastAsia="ＭＳ 明朝" w:hAnsi="ＭＳ 明朝" w:cs="ＭＳ 明朝" w:hint="eastAsia"/>
          <w:color w:val="000000" w:themeColor="text1"/>
          <w:kern w:val="0"/>
          <w:szCs w:val="21"/>
        </w:rPr>
        <w:t>１</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公表の内容</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応募状況</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申請団体名、申請事業の概要</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補助金の交付決定の状況</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補助事業者名、事業概要、交付申請額、交付決定額</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ウ　提案説明会でのコメント</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エ　事業成果</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補助事業者名、事業成果概要、交付確定額</w:t>
      </w:r>
      <w:r w:rsidRPr="002F1629">
        <w:rPr>
          <w:rFonts w:ascii="Century" w:eastAsia="ＭＳ 明朝" w:hAnsi="ＭＳ 明朝" w:cs="ＭＳ 明朝"/>
          <w:color w:val="000000" w:themeColor="text1"/>
          <w:kern w:val="0"/>
          <w:szCs w:val="21"/>
        </w:rPr>
        <w:t>)</w:t>
      </w:r>
    </w:p>
    <w:p w:rsidR="00C8309A" w:rsidRPr="002F1629" w:rsidRDefault="00C8309A" w:rsidP="00C8309A">
      <w:pPr>
        <w:autoSpaceDE w:val="0"/>
        <w:autoSpaceDN w:val="0"/>
        <w:adjustRightInd w:val="0"/>
        <w:spacing w:line="420" w:lineRule="atLeast"/>
        <w:ind w:left="42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２</w:t>
      </w: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 xml:space="preserve">　公表の方法</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ア　広報南阿蘇に掲載</w:t>
      </w:r>
    </w:p>
    <w:p w:rsidR="00C8309A" w:rsidRPr="002F1629" w:rsidRDefault="00C8309A" w:rsidP="00C8309A">
      <w:pPr>
        <w:autoSpaceDE w:val="0"/>
        <w:autoSpaceDN w:val="0"/>
        <w:adjustRightInd w:val="0"/>
        <w:spacing w:line="420" w:lineRule="atLeast"/>
        <w:ind w:left="63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イ　南阿蘇村ホームページに掲載</w:t>
      </w:r>
    </w:p>
    <w:p w:rsidR="00C427AC" w:rsidRPr="002F1629" w:rsidRDefault="00C427AC" w:rsidP="00C8309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color w:val="000000" w:themeColor="text1"/>
          <w:kern w:val="0"/>
          <w:szCs w:val="21"/>
        </w:rPr>
        <w:t>(</w:t>
      </w:r>
      <w:r w:rsidRPr="002F1629">
        <w:rPr>
          <w:rFonts w:ascii="Century" w:eastAsia="ＭＳ 明朝" w:hAnsi="ＭＳ 明朝" w:cs="ＭＳ 明朝" w:hint="eastAsia"/>
          <w:color w:val="000000" w:themeColor="text1"/>
          <w:kern w:val="0"/>
          <w:szCs w:val="21"/>
        </w:rPr>
        <w:t>その他</w:t>
      </w:r>
      <w:r w:rsidRPr="002F1629">
        <w:rPr>
          <w:rFonts w:ascii="Century" w:eastAsia="ＭＳ 明朝" w:hAnsi="ＭＳ 明朝" w:cs="ＭＳ 明朝"/>
          <w:color w:val="000000" w:themeColor="text1"/>
          <w:kern w:val="0"/>
          <w:szCs w:val="21"/>
        </w:rPr>
        <w:t>)</w:t>
      </w:r>
    </w:p>
    <w:p w:rsidR="00C427AC" w:rsidRPr="002F1629" w:rsidRDefault="00C427AC">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第</w:t>
      </w:r>
      <w:r w:rsidRPr="002F1629">
        <w:rPr>
          <w:rFonts w:ascii="Century" w:eastAsia="ＭＳ 明朝" w:hAnsi="ＭＳ 明朝" w:cs="ＭＳ 明朝"/>
          <w:color w:val="000000" w:themeColor="text1"/>
          <w:kern w:val="0"/>
          <w:szCs w:val="21"/>
        </w:rPr>
        <w:t>24</w:t>
      </w:r>
      <w:r w:rsidRPr="002F1629">
        <w:rPr>
          <w:rFonts w:ascii="Century" w:eastAsia="ＭＳ 明朝" w:hAnsi="ＭＳ 明朝" w:cs="ＭＳ 明朝" w:hint="eastAsia"/>
          <w:color w:val="000000" w:themeColor="text1"/>
          <w:kern w:val="0"/>
          <w:szCs w:val="21"/>
        </w:rPr>
        <w:t>条　この告示に定めるもののほか必要な事項は、村長が別に定める。</w:t>
      </w:r>
    </w:p>
    <w:p w:rsidR="00C427AC" w:rsidRPr="002F1629" w:rsidRDefault="00C427AC" w:rsidP="00C427AC">
      <w:pPr>
        <w:autoSpaceDE w:val="0"/>
        <w:autoSpaceDN w:val="0"/>
        <w:adjustRightInd w:val="0"/>
        <w:spacing w:line="420" w:lineRule="atLeast"/>
        <w:ind w:firstLineChars="300" w:firstLine="630"/>
        <w:jc w:val="left"/>
        <w:rPr>
          <w:rFonts w:ascii="ＭＳ 明朝" w:eastAsia="ＭＳ 明朝" w:hAnsi="ＭＳ 明朝" w:cs="ＭＳ 明朝"/>
          <w:color w:val="000000" w:themeColor="text1"/>
          <w:kern w:val="0"/>
          <w:szCs w:val="21"/>
        </w:rPr>
      </w:pPr>
      <w:bookmarkStart w:id="1" w:name="last"/>
      <w:bookmarkEnd w:id="1"/>
      <w:r w:rsidRPr="002F1629">
        <w:rPr>
          <w:rFonts w:ascii="ＭＳ 明朝" w:eastAsia="ＭＳ 明朝" w:hAnsi="ＭＳ 明朝" w:cs="ＭＳ 明朝" w:hint="eastAsia"/>
          <w:color w:val="000000" w:themeColor="text1"/>
          <w:kern w:val="0"/>
          <w:szCs w:val="21"/>
        </w:rPr>
        <w:t>附　則</w:t>
      </w:r>
    </w:p>
    <w:p w:rsidR="00AB7B0A" w:rsidRPr="002F1629" w:rsidRDefault="00C427AC" w:rsidP="00AB7B0A">
      <w:pPr>
        <w:pStyle w:val="p"/>
        <w:rPr>
          <w:rFonts w:ascii="ＭＳ 明朝" w:eastAsia="ＭＳ 明朝" w:hAnsi="ＭＳ 明朝"/>
          <w:color w:val="000000" w:themeColor="text1"/>
          <w:sz w:val="21"/>
          <w:szCs w:val="21"/>
        </w:rPr>
      </w:pPr>
      <w:r w:rsidRPr="002F1629">
        <w:rPr>
          <w:rFonts w:ascii="ＭＳ 明朝" w:eastAsia="ＭＳ 明朝" w:hAnsi="ＭＳ 明朝" w:cs="ＭＳ 明朝" w:hint="eastAsia"/>
          <w:color w:val="000000" w:themeColor="text1"/>
          <w:szCs w:val="21"/>
        </w:rPr>
        <w:t xml:space="preserve">　</w:t>
      </w:r>
      <w:hyperlink r:id="rId8" w:history="1">
        <w:r w:rsidR="00AB7B0A" w:rsidRPr="002F1629">
          <w:rPr>
            <w:rStyle w:val="af"/>
            <w:rFonts w:ascii="ＭＳ 明朝" w:eastAsia="ＭＳ 明朝" w:hAnsi="ＭＳ 明朝" w:hint="eastAsia"/>
            <w:color w:val="000000" w:themeColor="text1"/>
            <w:sz w:val="21"/>
            <w:szCs w:val="21"/>
            <w:u w:val="none"/>
          </w:rPr>
          <w:t>この告示</w:t>
        </w:r>
      </w:hyperlink>
      <w:r w:rsidR="00AB7B0A" w:rsidRPr="002F1629">
        <w:rPr>
          <w:rStyle w:val="p1"/>
          <w:rFonts w:ascii="ＭＳ 明朝" w:eastAsia="ＭＳ 明朝" w:hAnsi="ＭＳ 明朝" w:hint="eastAsia"/>
          <w:color w:val="000000" w:themeColor="text1"/>
          <w:sz w:val="21"/>
          <w:szCs w:val="21"/>
        </w:rPr>
        <w:t>は、平成29年6月27日から施行し、平成29年4月1日以後の事業実施主体が行う取り組みについて適用する。</w:t>
      </w:r>
    </w:p>
    <w:p w:rsidR="00AB7B0A" w:rsidRPr="002F1629" w:rsidRDefault="00AB7B0A" w:rsidP="00AB7B0A">
      <w:pPr>
        <w:pStyle w:val="s-head"/>
        <w:rPr>
          <w:rFonts w:ascii="ＭＳ 明朝" w:eastAsia="ＭＳ 明朝" w:hAnsi="ＭＳ 明朝"/>
          <w:color w:val="000000" w:themeColor="text1"/>
          <w:sz w:val="21"/>
          <w:szCs w:val="21"/>
        </w:rPr>
      </w:pPr>
      <w:r w:rsidRPr="002F1629">
        <w:rPr>
          <w:rStyle w:val="10"/>
          <w:rFonts w:ascii="ＭＳ 明朝" w:eastAsia="ＭＳ 明朝" w:hAnsi="ＭＳ 明朝" w:hint="eastAsia"/>
          <w:color w:val="000000" w:themeColor="text1"/>
          <w:sz w:val="21"/>
          <w:szCs w:val="21"/>
        </w:rPr>
        <w:t>附　則</w:t>
      </w:r>
      <w:r w:rsidRPr="002F1629">
        <w:rPr>
          <w:rStyle w:val="11"/>
          <w:rFonts w:ascii="ＭＳ 明朝" w:eastAsia="ＭＳ 明朝" w:hAnsi="ＭＳ 明朝" w:hint="eastAsia"/>
          <w:color w:val="000000" w:themeColor="text1"/>
          <w:sz w:val="21"/>
          <w:szCs w:val="21"/>
        </w:rPr>
        <w:t>(平成29年7月24日</w:t>
      </w:r>
      <w:r w:rsidRPr="002F1629">
        <w:rPr>
          <w:rStyle w:val="number"/>
          <w:rFonts w:ascii="ＭＳ 明朝" w:eastAsia="ＭＳ 明朝" w:hAnsi="ＭＳ 明朝" w:hint="eastAsia"/>
          <w:color w:val="000000" w:themeColor="text1"/>
          <w:sz w:val="21"/>
          <w:szCs w:val="21"/>
        </w:rPr>
        <w:t>告示第65号)</w:t>
      </w:r>
    </w:p>
    <w:p w:rsidR="00AB7B0A" w:rsidRPr="002F1629" w:rsidRDefault="00AB7B0A" w:rsidP="00AB7B0A">
      <w:pPr>
        <w:pStyle w:val="p"/>
        <w:rPr>
          <w:rStyle w:val="p1"/>
          <w:rFonts w:ascii="ＭＳ 明朝" w:eastAsia="ＭＳ 明朝" w:hAnsi="ＭＳ 明朝"/>
          <w:color w:val="000000" w:themeColor="text1"/>
          <w:sz w:val="21"/>
          <w:szCs w:val="21"/>
        </w:rPr>
      </w:pPr>
      <w:r w:rsidRPr="002F1629">
        <w:rPr>
          <w:rStyle w:val="p1"/>
          <w:rFonts w:ascii="ＭＳ 明朝" w:eastAsia="ＭＳ 明朝" w:hAnsi="ＭＳ 明朝" w:hint="eastAsia"/>
          <w:color w:val="000000" w:themeColor="text1"/>
          <w:sz w:val="21"/>
          <w:szCs w:val="21"/>
        </w:rPr>
        <w:t>この告示は、平成29年7月24日から施行する。</w:t>
      </w:r>
    </w:p>
    <w:p w:rsidR="00255103" w:rsidRPr="002F1629" w:rsidRDefault="00255103" w:rsidP="00255103">
      <w:pPr>
        <w:autoSpaceDE w:val="0"/>
        <w:autoSpaceDN w:val="0"/>
        <w:adjustRightInd w:val="0"/>
        <w:spacing w:line="420" w:lineRule="atLeast"/>
        <w:jc w:val="left"/>
        <w:rPr>
          <w:rStyle w:val="p1"/>
          <w:rFonts w:ascii="ＭＳ 明朝" w:eastAsia="ＭＳ 明朝" w:hAnsi="ＭＳ 明朝" w:cs="ＭＳ 明朝"/>
          <w:color w:val="000000" w:themeColor="text1"/>
          <w:kern w:val="0"/>
          <w:szCs w:val="21"/>
        </w:rPr>
      </w:pPr>
      <w:r w:rsidRPr="002F1629">
        <w:rPr>
          <w:rFonts w:ascii="ＭＳ 明朝" w:eastAsia="ＭＳ 明朝" w:hAnsi="ＭＳ 明朝" w:cs="ＭＳ 明朝" w:hint="eastAsia"/>
          <w:color w:val="000000" w:themeColor="text1"/>
          <w:kern w:val="0"/>
          <w:szCs w:val="21"/>
        </w:rPr>
        <w:t>附　則（平成30年6月</w:t>
      </w:r>
      <w:r w:rsidR="00D00D02" w:rsidRPr="002F1629">
        <w:rPr>
          <w:rFonts w:ascii="ＭＳ 明朝" w:eastAsia="ＭＳ 明朝" w:hAnsi="ＭＳ 明朝" w:cs="ＭＳ 明朝" w:hint="eastAsia"/>
          <w:color w:val="000000" w:themeColor="text1"/>
          <w:kern w:val="0"/>
          <w:szCs w:val="21"/>
        </w:rPr>
        <w:t>26</w:t>
      </w:r>
      <w:r w:rsidRPr="002F1629">
        <w:rPr>
          <w:rFonts w:ascii="ＭＳ 明朝" w:eastAsia="ＭＳ 明朝" w:hAnsi="ＭＳ 明朝" w:cs="ＭＳ 明朝" w:hint="eastAsia"/>
          <w:color w:val="000000" w:themeColor="text1"/>
          <w:kern w:val="0"/>
          <w:szCs w:val="21"/>
        </w:rPr>
        <w:t>日告示第</w:t>
      </w:r>
      <w:r w:rsidR="00D00D02" w:rsidRPr="002F1629">
        <w:rPr>
          <w:rFonts w:ascii="ＭＳ 明朝" w:eastAsia="ＭＳ 明朝" w:hAnsi="ＭＳ 明朝" w:cs="ＭＳ 明朝" w:hint="eastAsia"/>
          <w:color w:val="000000" w:themeColor="text1"/>
          <w:kern w:val="0"/>
          <w:szCs w:val="21"/>
        </w:rPr>
        <w:t>75</w:t>
      </w:r>
      <w:r w:rsidR="004A0AD0" w:rsidRPr="002F1629">
        <w:rPr>
          <w:rFonts w:ascii="ＭＳ 明朝" w:eastAsia="ＭＳ 明朝" w:hAnsi="ＭＳ 明朝" w:cs="ＭＳ 明朝" w:hint="eastAsia"/>
          <w:color w:val="000000" w:themeColor="text1"/>
          <w:kern w:val="0"/>
          <w:szCs w:val="21"/>
        </w:rPr>
        <w:t>号</w:t>
      </w:r>
      <w:r w:rsidRPr="002F1629">
        <w:rPr>
          <w:rFonts w:ascii="ＭＳ 明朝" w:eastAsia="ＭＳ 明朝" w:hAnsi="ＭＳ 明朝" w:cs="ＭＳ 明朝" w:hint="eastAsia"/>
          <w:color w:val="000000" w:themeColor="text1"/>
          <w:kern w:val="0"/>
          <w:szCs w:val="21"/>
        </w:rPr>
        <w:t>）</w:t>
      </w:r>
    </w:p>
    <w:p w:rsidR="00AB7B0A" w:rsidRDefault="00AB7B0A" w:rsidP="00AB7B0A">
      <w:pPr>
        <w:pStyle w:val="p"/>
        <w:rPr>
          <w:rStyle w:val="p1"/>
          <w:rFonts w:ascii="ＭＳ 明朝" w:eastAsia="ＭＳ 明朝" w:hAnsi="ＭＳ 明朝"/>
          <w:color w:val="000000" w:themeColor="text1"/>
          <w:sz w:val="21"/>
          <w:szCs w:val="21"/>
        </w:rPr>
      </w:pPr>
      <w:r w:rsidRPr="002F1629">
        <w:rPr>
          <w:rStyle w:val="p1"/>
          <w:rFonts w:ascii="ＭＳ 明朝" w:eastAsia="ＭＳ 明朝" w:hAnsi="ＭＳ 明朝" w:hint="eastAsia"/>
          <w:color w:val="000000" w:themeColor="text1"/>
          <w:sz w:val="21"/>
          <w:szCs w:val="21"/>
        </w:rPr>
        <w:t>この告示は、平成30年6</w:t>
      </w:r>
      <w:r w:rsidR="00F955F2" w:rsidRPr="002F1629">
        <w:rPr>
          <w:rStyle w:val="p1"/>
          <w:rFonts w:ascii="ＭＳ 明朝" w:eastAsia="ＭＳ 明朝" w:hAnsi="ＭＳ 明朝" w:hint="eastAsia"/>
          <w:color w:val="000000" w:themeColor="text1"/>
          <w:sz w:val="21"/>
          <w:szCs w:val="21"/>
        </w:rPr>
        <w:t>月</w:t>
      </w:r>
      <w:r w:rsidR="00D00D02" w:rsidRPr="002F1629">
        <w:rPr>
          <w:rStyle w:val="p1"/>
          <w:rFonts w:ascii="ＭＳ 明朝" w:eastAsia="ＭＳ 明朝" w:hAnsi="ＭＳ 明朝" w:hint="eastAsia"/>
          <w:color w:val="000000" w:themeColor="text1"/>
          <w:sz w:val="21"/>
          <w:szCs w:val="21"/>
        </w:rPr>
        <w:t>26</w:t>
      </w:r>
      <w:r w:rsidRPr="002F1629">
        <w:rPr>
          <w:rStyle w:val="p1"/>
          <w:rFonts w:ascii="ＭＳ 明朝" w:eastAsia="ＭＳ 明朝" w:hAnsi="ＭＳ 明朝" w:hint="eastAsia"/>
          <w:color w:val="000000" w:themeColor="text1"/>
          <w:sz w:val="21"/>
          <w:szCs w:val="21"/>
        </w:rPr>
        <w:t>日から施行する。</w:t>
      </w:r>
    </w:p>
    <w:p w:rsidR="002F1629" w:rsidRPr="002F1629" w:rsidRDefault="002F1629" w:rsidP="002F1629">
      <w:pPr>
        <w:autoSpaceDE w:val="0"/>
        <w:autoSpaceDN w:val="0"/>
        <w:adjustRightInd w:val="0"/>
        <w:spacing w:line="420" w:lineRule="atLeast"/>
        <w:jc w:val="left"/>
        <w:rPr>
          <w:rStyle w:val="p1"/>
          <w:rFonts w:ascii="ＭＳ 明朝" w:eastAsia="ＭＳ 明朝" w:hAnsi="ＭＳ 明朝" w:cs="ＭＳ 明朝"/>
          <w:color w:val="000000" w:themeColor="text1"/>
          <w:kern w:val="0"/>
          <w:szCs w:val="21"/>
        </w:rPr>
      </w:pPr>
      <w:r w:rsidRPr="002F1629">
        <w:rPr>
          <w:rFonts w:ascii="ＭＳ 明朝" w:eastAsia="ＭＳ 明朝" w:hAnsi="ＭＳ 明朝" w:cs="ＭＳ 明朝" w:hint="eastAsia"/>
          <w:color w:val="000000" w:themeColor="text1"/>
          <w:kern w:val="0"/>
          <w:szCs w:val="21"/>
        </w:rPr>
        <w:t>附　則（平成3</w:t>
      </w:r>
      <w:r>
        <w:rPr>
          <w:rFonts w:ascii="ＭＳ 明朝" w:eastAsia="ＭＳ 明朝" w:hAnsi="ＭＳ 明朝" w:cs="ＭＳ 明朝" w:hint="eastAsia"/>
          <w:color w:val="000000" w:themeColor="text1"/>
          <w:kern w:val="0"/>
          <w:szCs w:val="21"/>
        </w:rPr>
        <w:t>1</w:t>
      </w:r>
      <w:r w:rsidRPr="002F1629">
        <w:rPr>
          <w:rFonts w:ascii="ＭＳ 明朝" w:eastAsia="ＭＳ 明朝" w:hAnsi="ＭＳ 明朝" w:cs="ＭＳ 明朝" w:hint="eastAsia"/>
          <w:color w:val="000000" w:themeColor="text1"/>
          <w:kern w:val="0"/>
          <w:szCs w:val="21"/>
        </w:rPr>
        <w:t>年</w:t>
      </w:r>
      <w:r>
        <w:rPr>
          <w:rFonts w:ascii="ＭＳ 明朝" w:eastAsia="ＭＳ 明朝" w:hAnsi="ＭＳ 明朝" w:cs="ＭＳ 明朝" w:hint="eastAsia"/>
          <w:color w:val="000000" w:themeColor="text1"/>
          <w:kern w:val="0"/>
          <w:szCs w:val="21"/>
        </w:rPr>
        <w:t>2</w:t>
      </w:r>
      <w:r w:rsidRPr="002F1629">
        <w:rPr>
          <w:rFonts w:ascii="ＭＳ 明朝" w:eastAsia="ＭＳ 明朝" w:hAnsi="ＭＳ 明朝" w:cs="ＭＳ 明朝" w:hint="eastAsia"/>
          <w:color w:val="000000" w:themeColor="text1"/>
          <w:kern w:val="0"/>
          <w:szCs w:val="21"/>
        </w:rPr>
        <w:t>月</w:t>
      </w:r>
      <w:r>
        <w:rPr>
          <w:rFonts w:ascii="ＭＳ 明朝" w:eastAsia="ＭＳ 明朝" w:hAnsi="ＭＳ 明朝" w:cs="ＭＳ 明朝" w:hint="eastAsia"/>
          <w:color w:val="000000" w:themeColor="text1"/>
          <w:kern w:val="0"/>
          <w:szCs w:val="21"/>
        </w:rPr>
        <w:t>1</w:t>
      </w:r>
      <w:r w:rsidRPr="002F1629">
        <w:rPr>
          <w:rFonts w:ascii="ＭＳ 明朝" w:eastAsia="ＭＳ 明朝" w:hAnsi="ＭＳ 明朝" w:cs="ＭＳ 明朝" w:hint="eastAsia"/>
          <w:color w:val="000000" w:themeColor="text1"/>
          <w:kern w:val="0"/>
          <w:szCs w:val="21"/>
        </w:rPr>
        <w:t>日告示第</w:t>
      </w:r>
      <w:r>
        <w:rPr>
          <w:rFonts w:ascii="ＭＳ 明朝" w:eastAsia="ＭＳ 明朝" w:hAnsi="ＭＳ 明朝" w:cs="ＭＳ 明朝" w:hint="eastAsia"/>
          <w:color w:val="000000" w:themeColor="text1"/>
          <w:kern w:val="0"/>
          <w:szCs w:val="21"/>
        </w:rPr>
        <w:t>3</w:t>
      </w:r>
      <w:r w:rsidRPr="002F1629">
        <w:rPr>
          <w:rFonts w:ascii="ＭＳ 明朝" w:eastAsia="ＭＳ 明朝" w:hAnsi="ＭＳ 明朝" w:cs="ＭＳ 明朝" w:hint="eastAsia"/>
          <w:color w:val="000000" w:themeColor="text1"/>
          <w:kern w:val="0"/>
          <w:szCs w:val="21"/>
        </w:rPr>
        <w:t>号）</w:t>
      </w:r>
    </w:p>
    <w:p w:rsidR="002F1629" w:rsidRPr="002F1629" w:rsidRDefault="002F1629" w:rsidP="002F1629">
      <w:pPr>
        <w:pStyle w:val="p"/>
        <w:rPr>
          <w:rFonts w:ascii="ＭＳ 明朝" w:eastAsia="ＭＳ 明朝" w:hAnsi="ＭＳ 明朝"/>
          <w:color w:val="000000" w:themeColor="text1"/>
          <w:sz w:val="21"/>
          <w:szCs w:val="21"/>
        </w:rPr>
      </w:pPr>
      <w:r w:rsidRPr="002F1629">
        <w:rPr>
          <w:rStyle w:val="p1"/>
          <w:rFonts w:ascii="ＭＳ 明朝" w:eastAsia="ＭＳ 明朝" w:hAnsi="ＭＳ 明朝" w:hint="eastAsia"/>
          <w:color w:val="000000" w:themeColor="text1"/>
          <w:sz w:val="21"/>
          <w:szCs w:val="21"/>
        </w:rPr>
        <w:t>この告示は、平成3</w:t>
      </w:r>
      <w:r>
        <w:rPr>
          <w:rStyle w:val="p1"/>
          <w:rFonts w:ascii="ＭＳ 明朝" w:eastAsia="ＭＳ 明朝" w:hAnsi="ＭＳ 明朝" w:hint="eastAsia"/>
          <w:color w:val="000000" w:themeColor="text1"/>
          <w:sz w:val="21"/>
          <w:szCs w:val="21"/>
        </w:rPr>
        <w:t>1</w:t>
      </w:r>
      <w:r w:rsidRPr="002F1629">
        <w:rPr>
          <w:rStyle w:val="p1"/>
          <w:rFonts w:ascii="ＭＳ 明朝" w:eastAsia="ＭＳ 明朝" w:hAnsi="ＭＳ 明朝" w:hint="eastAsia"/>
          <w:color w:val="000000" w:themeColor="text1"/>
          <w:sz w:val="21"/>
          <w:szCs w:val="21"/>
        </w:rPr>
        <w:t>年</w:t>
      </w:r>
      <w:r>
        <w:rPr>
          <w:rStyle w:val="p1"/>
          <w:rFonts w:ascii="ＭＳ 明朝" w:eastAsia="ＭＳ 明朝" w:hAnsi="ＭＳ 明朝" w:hint="eastAsia"/>
          <w:color w:val="000000" w:themeColor="text1"/>
          <w:sz w:val="21"/>
          <w:szCs w:val="21"/>
        </w:rPr>
        <w:t>2</w:t>
      </w:r>
      <w:r w:rsidRPr="002F1629">
        <w:rPr>
          <w:rStyle w:val="p1"/>
          <w:rFonts w:ascii="ＭＳ 明朝" w:eastAsia="ＭＳ 明朝" w:hAnsi="ＭＳ 明朝" w:hint="eastAsia"/>
          <w:color w:val="000000" w:themeColor="text1"/>
          <w:sz w:val="21"/>
          <w:szCs w:val="21"/>
        </w:rPr>
        <w:t>月</w:t>
      </w:r>
      <w:r>
        <w:rPr>
          <w:rStyle w:val="p1"/>
          <w:rFonts w:ascii="ＭＳ 明朝" w:eastAsia="ＭＳ 明朝" w:hAnsi="ＭＳ 明朝" w:hint="eastAsia"/>
          <w:color w:val="000000" w:themeColor="text1"/>
          <w:sz w:val="21"/>
          <w:szCs w:val="21"/>
        </w:rPr>
        <w:t>1</w:t>
      </w:r>
      <w:r w:rsidRPr="002F1629">
        <w:rPr>
          <w:rStyle w:val="p1"/>
          <w:rFonts w:ascii="ＭＳ 明朝" w:eastAsia="ＭＳ 明朝" w:hAnsi="ＭＳ 明朝" w:hint="eastAsia"/>
          <w:color w:val="000000" w:themeColor="text1"/>
          <w:sz w:val="21"/>
          <w:szCs w:val="21"/>
        </w:rPr>
        <w:t>日から施行する。</w:t>
      </w:r>
    </w:p>
    <w:p w:rsidR="002F1629" w:rsidRPr="002F1629" w:rsidRDefault="002F1629" w:rsidP="00AB7B0A">
      <w:pPr>
        <w:pStyle w:val="p"/>
        <w:rPr>
          <w:rFonts w:ascii="ＭＳ 明朝" w:eastAsia="ＭＳ 明朝" w:hAnsi="ＭＳ 明朝"/>
          <w:color w:val="000000" w:themeColor="text1"/>
          <w:sz w:val="21"/>
          <w:szCs w:val="21"/>
        </w:rPr>
      </w:pPr>
    </w:p>
    <w:p w:rsidR="00C427AC" w:rsidRPr="002F1629" w:rsidRDefault="00C427AC" w:rsidP="00AB7B0A">
      <w:pPr>
        <w:autoSpaceDE w:val="0"/>
        <w:autoSpaceDN w:val="0"/>
        <w:adjustRightInd w:val="0"/>
        <w:spacing w:line="420" w:lineRule="atLeast"/>
        <w:jc w:val="left"/>
        <w:rPr>
          <w:rFonts w:ascii="ＭＳ 明朝" w:eastAsia="ＭＳ 明朝" w:hAnsi="ＭＳ 明朝" w:cs="ＭＳ Ｐゴシック"/>
          <w:color w:val="000000" w:themeColor="text1"/>
          <w:kern w:val="0"/>
          <w:szCs w:val="21"/>
        </w:rPr>
      </w:pPr>
      <w:r w:rsidRPr="002F1629">
        <w:rPr>
          <w:rFonts w:ascii="Century" w:eastAsia="ＭＳ 明朝" w:hAnsi="ＭＳ 明朝" w:cs="ＭＳ 明朝"/>
          <w:color w:val="000000" w:themeColor="text1"/>
          <w:kern w:val="0"/>
          <w:szCs w:val="21"/>
        </w:rPr>
        <w:br w:type="page"/>
      </w:r>
      <w:r w:rsidRPr="002F1629">
        <w:rPr>
          <w:rFonts w:ascii="ＭＳ 明朝" w:eastAsia="ＭＳ 明朝" w:hAnsi="ＭＳ 明朝" w:cs="ＭＳ Ｐゴシック" w:hint="eastAsia"/>
          <w:color w:val="000000" w:themeColor="text1"/>
          <w:kern w:val="0"/>
          <w:szCs w:val="21"/>
        </w:rPr>
        <w:lastRenderedPageBreak/>
        <w:t>別表(第６条関係)</w:t>
      </w:r>
    </w:p>
    <w:tbl>
      <w:tblPr>
        <w:tblW w:w="5000" w:type="pct"/>
        <w:tblCellMar>
          <w:top w:w="15" w:type="dxa"/>
          <w:left w:w="15" w:type="dxa"/>
          <w:bottom w:w="15" w:type="dxa"/>
          <w:right w:w="15" w:type="dxa"/>
        </w:tblCellMar>
        <w:tblLook w:val="04A0" w:firstRow="1" w:lastRow="0" w:firstColumn="1" w:lastColumn="0" w:noHBand="0" w:noVBand="1"/>
      </w:tblPr>
      <w:tblGrid>
        <w:gridCol w:w="2411"/>
        <w:gridCol w:w="695"/>
        <w:gridCol w:w="1999"/>
        <w:gridCol w:w="3965"/>
      </w:tblGrid>
      <w:tr w:rsidR="002F1629" w:rsidRPr="002F1629" w:rsidTr="009402BD">
        <w:trPr>
          <w:tblHeader/>
        </w:trPr>
        <w:tc>
          <w:tcPr>
            <w:tcW w:w="1329" w:type="pct"/>
            <w:tcBorders>
              <w:top w:val="nil"/>
              <w:left w:val="nil"/>
              <w:bottom w:val="nil"/>
              <w:right w:val="nil"/>
            </w:tcBorders>
            <w:tcMar>
              <w:top w:w="0" w:type="dxa"/>
              <w:left w:w="0" w:type="dxa"/>
              <w:bottom w:w="0" w:type="dxa"/>
              <w:right w:w="0" w:type="dxa"/>
            </w:tcMar>
            <w:hideMark/>
          </w:tcPr>
          <w:p w:rsidR="00C427AC" w:rsidRPr="002F1629" w:rsidRDefault="00C427AC" w:rsidP="00C427AC">
            <w:pPr>
              <w:widowControl/>
              <w:jc w:val="left"/>
              <w:rPr>
                <w:rFonts w:ascii="ＭＳ 明朝" w:eastAsia="ＭＳ 明朝" w:hAnsi="ＭＳ 明朝" w:cs="ＭＳ Ｐゴシック"/>
                <w:color w:val="000000" w:themeColor="text1"/>
                <w:kern w:val="0"/>
                <w:szCs w:val="21"/>
              </w:rPr>
            </w:pPr>
          </w:p>
        </w:tc>
        <w:tc>
          <w:tcPr>
            <w:tcW w:w="383" w:type="pct"/>
            <w:tcBorders>
              <w:top w:val="nil"/>
              <w:left w:val="nil"/>
              <w:bottom w:val="nil"/>
              <w:right w:val="nil"/>
            </w:tcBorders>
            <w:tcMar>
              <w:top w:w="0" w:type="dxa"/>
              <w:left w:w="0" w:type="dxa"/>
              <w:bottom w:w="0" w:type="dxa"/>
              <w:right w:w="0" w:type="dxa"/>
            </w:tcMar>
            <w:hideMark/>
          </w:tcPr>
          <w:p w:rsidR="00C427AC" w:rsidRPr="002F1629" w:rsidRDefault="00C427AC" w:rsidP="00C427AC">
            <w:pPr>
              <w:widowControl/>
              <w:jc w:val="left"/>
              <w:rPr>
                <w:rFonts w:ascii="ＭＳ 明朝" w:eastAsia="ＭＳ 明朝" w:hAnsi="ＭＳ 明朝" w:cs="Times New Roman"/>
                <w:color w:val="000000" w:themeColor="text1"/>
                <w:kern w:val="0"/>
                <w:szCs w:val="21"/>
              </w:rPr>
            </w:pPr>
          </w:p>
        </w:tc>
        <w:tc>
          <w:tcPr>
            <w:tcW w:w="3288" w:type="pct"/>
            <w:gridSpan w:val="2"/>
            <w:tcBorders>
              <w:top w:val="nil"/>
              <w:left w:val="nil"/>
              <w:bottom w:val="nil"/>
              <w:right w:val="nil"/>
            </w:tcBorders>
            <w:tcMar>
              <w:top w:w="0" w:type="dxa"/>
              <w:left w:w="0" w:type="dxa"/>
              <w:bottom w:w="0" w:type="dxa"/>
              <w:right w:w="0" w:type="dxa"/>
            </w:tcMar>
            <w:hideMark/>
          </w:tcPr>
          <w:p w:rsidR="00C427AC" w:rsidRPr="002F1629" w:rsidRDefault="00C427AC" w:rsidP="00C427AC">
            <w:pPr>
              <w:widowControl/>
              <w:jc w:val="left"/>
              <w:rPr>
                <w:rFonts w:ascii="ＭＳ 明朝" w:eastAsia="ＭＳ 明朝" w:hAnsi="ＭＳ 明朝" w:cs="Times New Roman"/>
                <w:color w:val="000000" w:themeColor="text1"/>
                <w:kern w:val="0"/>
                <w:szCs w:val="21"/>
              </w:rPr>
            </w:pPr>
          </w:p>
        </w:tc>
      </w:tr>
      <w:tr w:rsidR="002F1629" w:rsidRPr="002F1629" w:rsidTr="009402BD">
        <w:tc>
          <w:tcPr>
            <w:tcW w:w="132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rsidR="00C427AC" w:rsidRPr="002F1629" w:rsidRDefault="00C427AC" w:rsidP="00C427AC">
            <w:pPr>
              <w:widowControl/>
              <w:jc w:val="center"/>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補助対象事業</w:t>
            </w:r>
          </w:p>
        </w:tc>
        <w:tc>
          <w:tcPr>
            <w:tcW w:w="148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rsidR="00C427AC" w:rsidRPr="002F1629" w:rsidRDefault="00C427AC" w:rsidP="00C427AC">
            <w:pPr>
              <w:widowControl/>
              <w:jc w:val="center"/>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補助率</w:t>
            </w:r>
            <w:r w:rsidR="00057520" w:rsidRPr="002F1629">
              <w:rPr>
                <w:rFonts w:ascii="ＭＳ 明朝" w:eastAsia="ＭＳ 明朝" w:hAnsi="ＭＳ 明朝" w:cs="ＭＳ Ｐゴシック" w:hint="eastAsia"/>
                <w:color w:val="000000" w:themeColor="text1"/>
                <w:kern w:val="0"/>
                <w:szCs w:val="21"/>
              </w:rPr>
              <w:t>及び補助金</w:t>
            </w:r>
          </w:p>
        </w:tc>
        <w:tc>
          <w:tcPr>
            <w:tcW w:w="2186" w:type="pct"/>
            <w:tcBorders>
              <w:top w:val="single" w:sz="2" w:space="0" w:color="000000"/>
              <w:left w:val="single" w:sz="2" w:space="0" w:color="000000"/>
              <w:bottom w:val="single" w:sz="2" w:space="0" w:color="000000"/>
              <w:right w:val="single" w:sz="4" w:space="0" w:color="auto"/>
            </w:tcBorders>
          </w:tcPr>
          <w:p w:rsidR="00C427AC" w:rsidRPr="002F1629" w:rsidRDefault="00C427AC" w:rsidP="00C427AC">
            <w:pPr>
              <w:widowControl/>
              <w:jc w:val="center"/>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備考</w:t>
            </w:r>
          </w:p>
        </w:tc>
      </w:tr>
      <w:tr w:rsidR="002F1629" w:rsidRPr="002F1629" w:rsidTr="009402BD">
        <w:trPr>
          <w:trHeight w:val="2717"/>
        </w:trPr>
        <w:tc>
          <w:tcPr>
            <w:tcW w:w="132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rsidR="00C427AC" w:rsidRPr="002F1629" w:rsidRDefault="00C427AC" w:rsidP="00C427AC">
            <w:pPr>
              <w:widowControl/>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地域活力推進事業</w:t>
            </w:r>
          </w:p>
        </w:tc>
        <w:tc>
          <w:tcPr>
            <w:tcW w:w="1485" w:type="pct"/>
            <w:gridSpan w:val="2"/>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tcPr>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・申請初年度は補助対象経費の</w:t>
            </w:r>
            <w:r w:rsidRPr="002F1629">
              <w:rPr>
                <w:rFonts w:ascii="ＭＳ 明朝" w:eastAsia="ＭＳ 明朝" w:hAnsi="ＭＳ 明朝" w:cs="ＭＳ Ｐゴシック"/>
                <w:color w:val="000000" w:themeColor="text1"/>
                <w:kern w:val="0"/>
                <w:szCs w:val="21"/>
              </w:rPr>
              <w:t>10分の</w:t>
            </w:r>
            <w:r w:rsidRPr="002F1629">
              <w:rPr>
                <w:rFonts w:ascii="ＭＳ 明朝" w:eastAsia="ＭＳ 明朝" w:hAnsi="ＭＳ 明朝" w:cs="ＭＳ Ｐゴシック" w:hint="eastAsia"/>
                <w:color w:val="000000" w:themeColor="text1"/>
                <w:kern w:val="0"/>
                <w:szCs w:val="21"/>
              </w:rPr>
              <w:t>９</w:t>
            </w:r>
            <w:r w:rsidRPr="002F1629">
              <w:rPr>
                <w:rFonts w:ascii="ＭＳ 明朝" w:eastAsia="ＭＳ 明朝" w:hAnsi="ＭＳ 明朝" w:cs="ＭＳ Ｐゴシック"/>
                <w:color w:val="000000" w:themeColor="text1"/>
                <w:kern w:val="0"/>
                <w:szCs w:val="21"/>
              </w:rPr>
              <w:t>以内</w:t>
            </w:r>
            <w:r w:rsidRPr="002F1629">
              <w:rPr>
                <w:rFonts w:ascii="ＭＳ 明朝" w:eastAsia="ＭＳ 明朝" w:hAnsi="ＭＳ 明朝" w:cs="ＭＳ Ｐゴシック" w:hint="eastAsia"/>
                <w:color w:val="000000" w:themeColor="text1"/>
                <w:kern w:val="0"/>
                <w:szCs w:val="21"/>
              </w:rPr>
              <w:t>で、</w:t>
            </w:r>
            <w:r w:rsidRPr="002F1629">
              <w:rPr>
                <w:rFonts w:ascii="ＭＳ 明朝" w:eastAsia="ＭＳ 明朝" w:hAnsi="ＭＳ 明朝" w:cs="ＭＳ Ｐゴシック"/>
                <w:color w:val="000000" w:themeColor="text1"/>
                <w:kern w:val="0"/>
                <w:szCs w:val="21"/>
              </w:rPr>
              <w:t>上限</w:t>
            </w:r>
            <w:r w:rsidR="002564F7" w:rsidRPr="002F1629">
              <w:rPr>
                <w:rFonts w:ascii="ＭＳ 明朝" w:eastAsia="ＭＳ 明朝" w:hAnsi="ＭＳ 明朝" w:cs="ＭＳ Ｐゴシック" w:hint="eastAsia"/>
                <w:color w:val="000000" w:themeColor="text1"/>
                <w:kern w:val="0"/>
                <w:szCs w:val="21"/>
              </w:rPr>
              <w:t>80</w:t>
            </w:r>
            <w:r w:rsidRPr="002F1629">
              <w:rPr>
                <w:rFonts w:ascii="ＭＳ 明朝" w:eastAsia="ＭＳ 明朝" w:hAnsi="ＭＳ 明朝" w:cs="ＭＳ Ｐゴシック"/>
                <w:color w:val="000000" w:themeColor="text1"/>
                <w:kern w:val="0"/>
                <w:szCs w:val="21"/>
              </w:rPr>
              <w:t>万円</w:t>
            </w:r>
            <w:r w:rsidRPr="002F1629">
              <w:rPr>
                <w:rFonts w:ascii="ＭＳ 明朝" w:eastAsia="ＭＳ 明朝" w:hAnsi="ＭＳ 明朝" w:cs="ＭＳ Ｐゴシック" w:hint="eastAsia"/>
                <w:color w:val="000000" w:themeColor="text1"/>
                <w:kern w:val="0"/>
                <w:szCs w:val="21"/>
              </w:rPr>
              <w:t>とする</w:t>
            </w:r>
            <w:r w:rsidRPr="002F1629">
              <w:rPr>
                <w:rFonts w:ascii="ＭＳ 明朝" w:eastAsia="ＭＳ 明朝" w:hAnsi="ＭＳ 明朝" w:cs="ＭＳ Ｐゴシック"/>
                <w:color w:val="000000" w:themeColor="text1"/>
                <w:kern w:val="0"/>
                <w:szCs w:val="21"/>
              </w:rPr>
              <w:t>。</w:t>
            </w:r>
          </w:p>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・申請２</w:t>
            </w:r>
            <w:r w:rsidRPr="002F1629">
              <w:rPr>
                <w:rFonts w:ascii="ＭＳ 明朝" w:eastAsia="ＭＳ 明朝" w:hAnsi="ＭＳ 明朝" w:cs="ＭＳ Ｐゴシック"/>
                <w:color w:val="000000" w:themeColor="text1"/>
                <w:kern w:val="0"/>
                <w:szCs w:val="21"/>
              </w:rPr>
              <w:t>年目は</w:t>
            </w:r>
            <w:r w:rsidRPr="002F1629">
              <w:rPr>
                <w:rFonts w:ascii="ＭＳ 明朝" w:eastAsia="ＭＳ 明朝" w:hAnsi="ＭＳ 明朝" w:cs="ＭＳ Ｐゴシック" w:hint="eastAsia"/>
                <w:color w:val="000000" w:themeColor="text1"/>
                <w:kern w:val="0"/>
                <w:szCs w:val="21"/>
              </w:rPr>
              <w:t>補助対象経費の</w:t>
            </w:r>
            <w:r w:rsidRPr="002F1629">
              <w:rPr>
                <w:rFonts w:ascii="ＭＳ 明朝" w:eastAsia="ＭＳ 明朝" w:hAnsi="ＭＳ 明朝" w:cs="ＭＳ Ｐゴシック"/>
                <w:color w:val="000000" w:themeColor="text1"/>
                <w:kern w:val="0"/>
                <w:szCs w:val="21"/>
              </w:rPr>
              <w:t>10分の</w:t>
            </w:r>
            <w:r w:rsidRPr="002F1629">
              <w:rPr>
                <w:rFonts w:ascii="ＭＳ 明朝" w:eastAsia="ＭＳ 明朝" w:hAnsi="ＭＳ 明朝" w:cs="ＭＳ Ｐゴシック" w:hint="eastAsia"/>
                <w:color w:val="000000" w:themeColor="text1"/>
                <w:kern w:val="0"/>
                <w:szCs w:val="21"/>
              </w:rPr>
              <w:t>８</w:t>
            </w:r>
            <w:r w:rsidRPr="002F1629">
              <w:rPr>
                <w:rFonts w:ascii="ＭＳ 明朝" w:eastAsia="ＭＳ 明朝" w:hAnsi="ＭＳ 明朝" w:cs="ＭＳ Ｐゴシック"/>
                <w:color w:val="000000" w:themeColor="text1"/>
                <w:kern w:val="0"/>
                <w:szCs w:val="21"/>
              </w:rPr>
              <w:t>以内</w:t>
            </w:r>
            <w:r w:rsidRPr="002F1629">
              <w:rPr>
                <w:rFonts w:ascii="ＭＳ 明朝" w:eastAsia="ＭＳ 明朝" w:hAnsi="ＭＳ 明朝" w:cs="ＭＳ Ｐゴシック" w:hint="eastAsia"/>
                <w:color w:val="000000" w:themeColor="text1"/>
                <w:kern w:val="0"/>
                <w:szCs w:val="21"/>
              </w:rPr>
              <w:t>で、</w:t>
            </w:r>
            <w:r w:rsidRPr="002F1629">
              <w:rPr>
                <w:rFonts w:ascii="ＭＳ 明朝" w:eastAsia="ＭＳ 明朝" w:hAnsi="ＭＳ 明朝" w:cs="ＭＳ Ｐゴシック"/>
                <w:color w:val="000000" w:themeColor="text1"/>
                <w:kern w:val="0"/>
                <w:szCs w:val="21"/>
              </w:rPr>
              <w:t>上限</w:t>
            </w:r>
            <w:r w:rsidR="002564F7" w:rsidRPr="002F1629">
              <w:rPr>
                <w:rFonts w:ascii="ＭＳ 明朝" w:eastAsia="ＭＳ 明朝" w:hAnsi="ＭＳ 明朝" w:cs="ＭＳ Ｐゴシック" w:hint="eastAsia"/>
                <w:color w:val="000000" w:themeColor="text1"/>
                <w:kern w:val="0"/>
                <w:szCs w:val="21"/>
              </w:rPr>
              <w:t>70</w:t>
            </w:r>
            <w:r w:rsidRPr="002F1629">
              <w:rPr>
                <w:rFonts w:ascii="ＭＳ 明朝" w:eastAsia="ＭＳ 明朝" w:hAnsi="ＭＳ 明朝" w:cs="ＭＳ Ｐゴシック"/>
                <w:color w:val="000000" w:themeColor="text1"/>
                <w:kern w:val="0"/>
                <w:szCs w:val="21"/>
              </w:rPr>
              <w:t>万円</w:t>
            </w:r>
            <w:r w:rsidRPr="002F1629">
              <w:rPr>
                <w:rFonts w:ascii="ＭＳ 明朝" w:eastAsia="ＭＳ 明朝" w:hAnsi="ＭＳ 明朝" w:cs="ＭＳ Ｐゴシック" w:hint="eastAsia"/>
                <w:color w:val="000000" w:themeColor="text1"/>
                <w:kern w:val="0"/>
                <w:szCs w:val="21"/>
              </w:rPr>
              <w:t>とする</w:t>
            </w:r>
            <w:r w:rsidRPr="002F1629">
              <w:rPr>
                <w:rFonts w:ascii="ＭＳ 明朝" w:eastAsia="ＭＳ 明朝" w:hAnsi="ＭＳ 明朝" w:cs="ＭＳ Ｐゴシック"/>
                <w:color w:val="000000" w:themeColor="text1"/>
                <w:kern w:val="0"/>
                <w:szCs w:val="21"/>
              </w:rPr>
              <w:t>。</w:t>
            </w:r>
          </w:p>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・申請３</w:t>
            </w:r>
            <w:r w:rsidRPr="002F1629">
              <w:rPr>
                <w:rFonts w:ascii="ＭＳ 明朝" w:eastAsia="ＭＳ 明朝" w:hAnsi="ＭＳ 明朝" w:cs="ＭＳ Ｐゴシック"/>
                <w:color w:val="000000" w:themeColor="text1"/>
                <w:kern w:val="0"/>
                <w:szCs w:val="21"/>
              </w:rPr>
              <w:t>年目</w:t>
            </w:r>
            <w:r w:rsidRPr="002F1629">
              <w:rPr>
                <w:rFonts w:ascii="ＭＳ 明朝" w:eastAsia="ＭＳ 明朝" w:hAnsi="ＭＳ 明朝" w:cs="ＭＳ Ｐゴシック" w:hint="eastAsia"/>
                <w:color w:val="000000" w:themeColor="text1"/>
                <w:kern w:val="0"/>
                <w:szCs w:val="21"/>
              </w:rPr>
              <w:t>は補助対象経費の</w:t>
            </w:r>
            <w:r w:rsidRPr="002F1629">
              <w:rPr>
                <w:rFonts w:ascii="ＭＳ 明朝" w:eastAsia="ＭＳ 明朝" w:hAnsi="ＭＳ 明朝" w:cs="ＭＳ Ｐゴシック"/>
                <w:color w:val="000000" w:themeColor="text1"/>
                <w:kern w:val="0"/>
                <w:szCs w:val="21"/>
              </w:rPr>
              <w:t>10分の</w:t>
            </w:r>
            <w:r w:rsidRPr="002F1629">
              <w:rPr>
                <w:rFonts w:ascii="ＭＳ 明朝" w:eastAsia="ＭＳ 明朝" w:hAnsi="ＭＳ 明朝" w:cs="ＭＳ Ｐゴシック" w:hint="eastAsia"/>
                <w:color w:val="000000" w:themeColor="text1"/>
                <w:kern w:val="0"/>
                <w:szCs w:val="21"/>
              </w:rPr>
              <w:t>７</w:t>
            </w:r>
            <w:r w:rsidRPr="002F1629">
              <w:rPr>
                <w:rFonts w:ascii="ＭＳ 明朝" w:eastAsia="ＭＳ 明朝" w:hAnsi="ＭＳ 明朝" w:cs="ＭＳ Ｐゴシック"/>
                <w:color w:val="000000" w:themeColor="text1"/>
                <w:kern w:val="0"/>
                <w:szCs w:val="21"/>
              </w:rPr>
              <w:t>以内</w:t>
            </w:r>
            <w:r w:rsidRPr="002F1629">
              <w:rPr>
                <w:rFonts w:ascii="ＭＳ 明朝" w:eastAsia="ＭＳ 明朝" w:hAnsi="ＭＳ 明朝" w:cs="ＭＳ Ｐゴシック" w:hint="eastAsia"/>
                <w:color w:val="000000" w:themeColor="text1"/>
                <w:kern w:val="0"/>
                <w:szCs w:val="21"/>
              </w:rPr>
              <w:t>で、</w:t>
            </w:r>
            <w:r w:rsidRPr="002F1629">
              <w:rPr>
                <w:rFonts w:ascii="ＭＳ 明朝" w:eastAsia="ＭＳ 明朝" w:hAnsi="ＭＳ 明朝" w:cs="ＭＳ Ｐゴシック"/>
                <w:color w:val="000000" w:themeColor="text1"/>
                <w:kern w:val="0"/>
                <w:szCs w:val="21"/>
              </w:rPr>
              <w:t>上限</w:t>
            </w:r>
            <w:r w:rsidR="002564F7" w:rsidRPr="002F1629">
              <w:rPr>
                <w:rFonts w:ascii="ＭＳ 明朝" w:eastAsia="ＭＳ 明朝" w:hAnsi="ＭＳ 明朝" w:cs="ＭＳ Ｐゴシック" w:hint="eastAsia"/>
                <w:color w:val="000000" w:themeColor="text1"/>
                <w:kern w:val="0"/>
                <w:szCs w:val="21"/>
              </w:rPr>
              <w:t>60</w:t>
            </w:r>
            <w:r w:rsidRPr="002F1629">
              <w:rPr>
                <w:rFonts w:ascii="ＭＳ 明朝" w:eastAsia="ＭＳ 明朝" w:hAnsi="ＭＳ 明朝" w:cs="ＭＳ Ｐゴシック"/>
                <w:color w:val="000000" w:themeColor="text1"/>
                <w:kern w:val="0"/>
                <w:szCs w:val="21"/>
              </w:rPr>
              <w:t>万円とする。</w:t>
            </w:r>
          </w:p>
          <w:p w:rsidR="00F913E6" w:rsidRPr="002F1629" w:rsidRDefault="00D9183A" w:rsidP="00F913E6">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いず</w:t>
            </w:r>
            <w:r w:rsidR="00F913E6" w:rsidRPr="002F1629">
              <w:rPr>
                <w:rFonts w:ascii="ＭＳ 明朝" w:eastAsia="ＭＳ 明朝" w:hAnsi="ＭＳ 明朝" w:cs="ＭＳ Ｐゴシック" w:hint="eastAsia"/>
                <w:color w:val="000000" w:themeColor="text1"/>
                <w:kern w:val="0"/>
                <w:szCs w:val="21"/>
              </w:rPr>
              <w:t>れも補助金の端数額について千円以下は切り捨てとする。</w:t>
            </w:r>
          </w:p>
        </w:tc>
        <w:tc>
          <w:tcPr>
            <w:tcW w:w="2186" w:type="pct"/>
            <w:tcBorders>
              <w:top w:val="single" w:sz="2" w:space="0" w:color="000000"/>
              <w:left w:val="single" w:sz="4" w:space="0" w:color="auto"/>
              <w:bottom w:val="single" w:sz="2" w:space="0" w:color="000000"/>
              <w:right w:val="single" w:sz="2" w:space="0" w:color="000000"/>
            </w:tcBorders>
          </w:tcPr>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・事業の申請は同一団体においては３</w:t>
            </w:r>
            <w:r w:rsidRPr="002F1629">
              <w:rPr>
                <w:rFonts w:ascii="ＭＳ 明朝" w:eastAsia="ＭＳ 明朝" w:hAnsi="ＭＳ 明朝" w:cs="ＭＳ Ｐゴシック"/>
                <w:color w:val="000000" w:themeColor="text1"/>
                <w:kern w:val="0"/>
                <w:szCs w:val="21"/>
              </w:rPr>
              <w:t>年を限度とする。</w:t>
            </w:r>
          </w:p>
          <w:p w:rsidR="00057520" w:rsidRPr="002F1629" w:rsidRDefault="00057520" w:rsidP="009B58EB">
            <w:pPr>
              <w:widowControl/>
              <w:shd w:val="clear" w:color="auto" w:fill="FFFFFF"/>
              <w:jc w:val="left"/>
              <w:rPr>
                <w:rFonts w:ascii="Century" w:eastAsia="ＭＳ 明朝" w:hAnsi="ＭＳ 明朝" w:cs="ＭＳ 明朝"/>
                <w:color w:val="000000" w:themeColor="text1"/>
                <w:kern w:val="0"/>
                <w:szCs w:val="21"/>
              </w:rPr>
            </w:pPr>
            <w:r w:rsidRPr="002F1629">
              <w:rPr>
                <w:rFonts w:ascii="ＭＳ 明朝" w:eastAsia="ＭＳ 明朝" w:hAnsi="ＭＳ 明朝" w:cs="ＭＳ Ｐゴシック" w:hint="eastAsia"/>
                <w:color w:val="000000" w:themeColor="text1"/>
                <w:kern w:val="0"/>
                <w:szCs w:val="21"/>
              </w:rPr>
              <w:t>・</w:t>
            </w:r>
            <w:r w:rsidRPr="002F1629">
              <w:rPr>
                <w:rFonts w:ascii="Century" w:eastAsia="ＭＳ 明朝" w:hAnsi="ＭＳ 明朝" w:cs="ＭＳ 明朝" w:hint="eastAsia"/>
                <w:color w:val="000000" w:themeColor="text1"/>
                <w:kern w:val="0"/>
                <w:szCs w:val="21"/>
              </w:rPr>
              <w:t>南阿蘇村頑張る地域支援補助金申請実施団体であり</w:t>
            </w:r>
            <w:r w:rsidR="000E0BF1" w:rsidRPr="002F1629">
              <w:rPr>
                <w:rFonts w:ascii="Century" w:eastAsia="ＭＳ 明朝" w:hAnsi="ＭＳ 明朝" w:cs="ＭＳ 明朝" w:hint="eastAsia"/>
                <w:color w:val="000000" w:themeColor="text1"/>
                <w:kern w:val="0"/>
                <w:szCs w:val="21"/>
              </w:rPr>
              <w:t>、</w:t>
            </w:r>
            <w:r w:rsidRPr="002F1629">
              <w:rPr>
                <w:rFonts w:ascii="Century" w:eastAsia="ＭＳ 明朝" w:hAnsi="ＭＳ 明朝" w:cs="ＭＳ 明朝" w:hint="eastAsia"/>
                <w:color w:val="000000" w:themeColor="text1"/>
                <w:kern w:val="0"/>
                <w:szCs w:val="21"/>
              </w:rPr>
              <w:t>事業内容が継続的</w:t>
            </w:r>
            <w:r w:rsidR="009B58EB" w:rsidRPr="002F1629">
              <w:rPr>
                <w:rFonts w:ascii="Century" w:eastAsia="ＭＳ 明朝" w:hAnsi="ＭＳ 明朝" w:cs="ＭＳ 明朝" w:hint="eastAsia"/>
                <w:color w:val="000000" w:themeColor="text1"/>
                <w:kern w:val="0"/>
                <w:szCs w:val="21"/>
              </w:rPr>
              <w:t>内容であると判断した</w:t>
            </w:r>
            <w:r w:rsidRPr="002F1629">
              <w:rPr>
                <w:rFonts w:ascii="Century" w:eastAsia="ＭＳ 明朝" w:hAnsi="ＭＳ 明朝" w:cs="ＭＳ 明朝" w:hint="eastAsia"/>
                <w:color w:val="000000" w:themeColor="text1"/>
                <w:kern w:val="0"/>
                <w:szCs w:val="21"/>
              </w:rPr>
              <w:t>場合、</w:t>
            </w:r>
            <w:r w:rsidR="009B58EB" w:rsidRPr="002F1629">
              <w:rPr>
                <w:rFonts w:ascii="Century" w:eastAsia="ＭＳ 明朝" w:hAnsi="ＭＳ 明朝" w:cs="ＭＳ 明朝" w:hint="eastAsia"/>
                <w:color w:val="000000" w:themeColor="text1"/>
                <w:kern w:val="0"/>
                <w:szCs w:val="21"/>
              </w:rPr>
              <w:t>２年目または３年目として適用する。</w:t>
            </w:r>
          </w:p>
          <w:p w:rsidR="009B58EB" w:rsidRPr="002F1629" w:rsidRDefault="009B58EB" w:rsidP="009B58EB">
            <w:pPr>
              <w:widowControl/>
              <w:shd w:val="clear" w:color="auto" w:fill="FFFFFF"/>
              <w:jc w:val="left"/>
              <w:rPr>
                <w:rFonts w:ascii="ＭＳ 明朝" w:eastAsia="ＭＳ 明朝" w:hAnsi="ＭＳ 明朝" w:cs="ＭＳ Ｐゴシック"/>
                <w:color w:val="000000" w:themeColor="text1"/>
                <w:kern w:val="0"/>
                <w:szCs w:val="21"/>
              </w:rPr>
            </w:pPr>
          </w:p>
        </w:tc>
      </w:tr>
      <w:tr w:rsidR="002F1629" w:rsidRPr="002F1629" w:rsidTr="009402BD">
        <w:trPr>
          <w:trHeight w:val="2178"/>
        </w:trPr>
        <w:tc>
          <w:tcPr>
            <w:tcW w:w="132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環境保全推進事業</w:t>
            </w:r>
          </w:p>
        </w:tc>
        <w:tc>
          <w:tcPr>
            <w:tcW w:w="1485" w:type="pct"/>
            <w:gridSpan w:val="2"/>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tcPr>
          <w:p w:rsidR="00C427AC" w:rsidRPr="002F1629" w:rsidRDefault="00C427AC" w:rsidP="00C427AC">
            <w:pPr>
              <w:widowControl/>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・補助対象経費の</w:t>
            </w:r>
            <w:r w:rsidRPr="002F1629">
              <w:rPr>
                <w:rFonts w:ascii="ＭＳ 明朝" w:eastAsia="ＭＳ 明朝" w:hAnsi="ＭＳ 明朝" w:cs="ＭＳ Ｐゴシック"/>
                <w:color w:val="000000" w:themeColor="text1"/>
                <w:kern w:val="0"/>
                <w:szCs w:val="21"/>
              </w:rPr>
              <w:t>10分の</w:t>
            </w:r>
            <w:r w:rsidR="000B7D93" w:rsidRPr="002F1629">
              <w:rPr>
                <w:rFonts w:ascii="ＭＳ 明朝" w:eastAsia="ＭＳ 明朝" w:hAnsi="ＭＳ 明朝" w:cs="ＭＳ Ｐゴシック"/>
                <w:color w:val="000000" w:themeColor="text1"/>
                <w:kern w:val="0"/>
                <w:szCs w:val="21"/>
              </w:rPr>
              <w:t>9</w:t>
            </w:r>
            <w:r w:rsidRPr="002F1629">
              <w:rPr>
                <w:rFonts w:ascii="ＭＳ 明朝" w:eastAsia="ＭＳ 明朝" w:hAnsi="ＭＳ 明朝" w:cs="ＭＳ Ｐゴシック"/>
                <w:color w:val="000000" w:themeColor="text1"/>
                <w:kern w:val="0"/>
                <w:szCs w:val="21"/>
              </w:rPr>
              <w:t>以内</w:t>
            </w:r>
            <w:r w:rsidRPr="002F1629">
              <w:rPr>
                <w:rFonts w:ascii="ＭＳ 明朝" w:eastAsia="ＭＳ 明朝" w:hAnsi="ＭＳ 明朝" w:cs="ＭＳ Ｐゴシック" w:hint="eastAsia"/>
                <w:color w:val="000000" w:themeColor="text1"/>
                <w:kern w:val="0"/>
                <w:szCs w:val="21"/>
              </w:rPr>
              <w:t>で、</w:t>
            </w:r>
            <w:r w:rsidRPr="002F1629">
              <w:rPr>
                <w:rFonts w:ascii="ＭＳ 明朝" w:eastAsia="ＭＳ 明朝" w:hAnsi="ＭＳ 明朝" w:cs="ＭＳ Ｐゴシック"/>
                <w:color w:val="000000" w:themeColor="text1"/>
                <w:kern w:val="0"/>
                <w:szCs w:val="21"/>
              </w:rPr>
              <w:t>上限</w:t>
            </w:r>
            <w:r w:rsidR="002564F7" w:rsidRPr="002F1629">
              <w:rPr>
                <w:rFonts w:ascii="ＭＳ 明朝" w:eastAsia="ＭＳ 明朝" w:hAnsi="ＭＳ 明朝" w:cs="ＭＳ Ｐゴシック" w:hint="eastAsia"/>
                <w:color w:val="000000" w:themeColor="text1"/>
                <w:kern w:val="0"/>
                <w:szCs w:val="21"/>
              </w:rPr>
              <w:t>80</w:t>
            </w:r>
            <w:r w:rsidRPr="002F1629">
              <w:rPr>
                <w:rFonts w:ascii="ＭＳ 明朝" w:eastAsia="ＭＳ 明朝" w:hAnsi="ＭＳ 明朝" w:cs="ＭＳ Ｐゴシック"/>
                <w:color w:val="000000" w:themeColor="text1"/>
                <w:kern w:val="0"/>
                <w:szCs w:val="21"/>
              </w:rPr>
              <w:t>万円とする。</w:t>
            </w:r>
            <w:r w:rsidR="00F913E6" w:rsidRPr="002F1629">
              <w:rPr>
                <w:rFonts w:ascii="ＭＳ 明朝" w:eastAsia="ＭＳ 明朝" w:hAnsi="ＭＳ 明朝" w:cs="ＭＳ Ｐゴシック" w:hint="eastAsia"/>
                <w:color w:val="000000" w:themeColor="text1"/>
                <w:kern w:val="0"/>
                <w:szCs w:val="21"/>
              </w:rPr>
              <w:t>補助金の端数額について千円以下は切り捨てとする。</w:t>
            </w:r>
          </w:p>
          <w:p w:rsidR="009402BD" w:rsidRPr="002F1629" w:rsidRDefault="00F913E6" w:rsidP="009402BD">
            <w:pPr>
              <w:widowControl/>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 xml:space="preserve">　</w:t>
            </w:r>
          </w:p>
          <w:p w:rsidR="009402BD" w:rsidRPr="002F1629" w:rsidRDefault="009402BD" w:rsidP="00C427AC">
            <w:pPr>
              <w:widowControl/>
              <w:jc w:val="left"/>
              <w:rPr>
                <w:rFonts w:ascii="ＭＳ 明朝" w:eastAsia="ＭＳ 明朝" w:hAnsi="ＭＳ 明朝" w:cs="ＭＳ 明朝"/>
                <w:color w:val="000000" w:themeColor="text1"/>
                <w:kern w:val="0"/>
                <w:szCs w:val="21"/>
              </w:rPr>
            </w:pPr>
          </w:p>
        </w:tc>
        <w:tc>
          <w:tcPr>
            <w:tcW w:w="2186" w:type="pct"/>
            <w:tcBorders>
              <w:top w:val="single" w:sz="2" w:space="0" w:color="000000"/>
              <w:left w:val="single" w:sz="4" w:space="0" w:color="auto"/>
              <w:bottom w:val="single" w:sz="2" w:space="0" w:color="000000"/>
              <w:right w:val="single" w:sz="2" w:space="0" w:color="000000"/>
            </w:tcBorders>
          </w:tcPr>
          <w:p w:rsidR="00C427AC" w:rsidRPr="002F1629" w:rsidRDefault="00C427AC" w:rsidP="00C427AC">
            <w:pPr>
              <w:widowControl/>
              <w:shd w:val="clear" w:color="auto" w:fill="FFFFFF"/>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・事業の申請は同一団体においては３</w:t>
            </w:r>
            <w:r w:rsidRPr="002F1629">
              <w:rPr>
                <w:rFonts w:ascii="ＭＳ 明朝" w:eastAsia="ＭＳ 明朝" w:hAnsi="ＭＳ 明朝" w:cs="ＭＳ Ｐゴシック"/>
                <w:color w:val="000000" w:themeColor="text1"/>
                <w:kern w:val="0"/>
                <w:szCs w:val="21"/>
              </w:rPr>
              <w:t>年を限度とする。</w:t>
            </w:r>
          </w:p>
          <w:p w:rsidR="009B58EB" w:rsidRPr="002F1629" w:rsidRDefault="009B58EB" w:rsidP="009B58EB">
            <w:pPr>
              <w:widowControl/>
              <w:shd w:val="clear" w:color="auto" w:fill="FFFFFF"/>
              <w:jc w:val="left"/>
              <w:rPr>
                <w:rFonts w:ascii="Century" w:eastAsia="ＭＳ 明朝" w:hAnsi="ＭＳ 明朝" w:cs="ＭＳ 明朝"/>
                <w:color w:val="000000" w:themeColor="text1"/>
                <w:kern w:val="0"/>
                <w:szCs w:val="21"/>
              </w:rPr>
            </w:pPr>
            <w:r w:rsidRPr="002F1629">
              <w:rPr>
                <w:rFonts w:ascii="ＭＳ 明朝" w:eastAsia="ＭＳ 明朝" w:hAnsi="ＭＳ 明朝" w:cs="ＭＳ Ｐゴシック" w:hint="eastAsia"/>
                <w:color w:val="000000" w:themeColor="text1"/>
                <w:kern w:val="0"/>
                <w:szCs w:val="21"/>
              </w:rPr>
              <w:t>・</w:t>
            </w:r>
            <w:r w:rsidRPr="002F1629">
              <w:rPr>
                <w:rFonts w:ascii="Century" w:eastAsia="ＭＳ 明朝" w:hAnsi="ＭＳ 明朝" w:cs="ＭＳ 明朝" w:hint="eastAsia"/>
                <w:color w:val="000000" w:themeColor="text1"/>
                <w:kern w:val="0"/>
                <w:szCs w:val="21"/>
              </w:rPr>
              <w:t>南阿蘇村頑張る地域支援補助金申請実施団体であり</w:t>
            </w:r>
            <w:r w:rsidR="000E0BF1" w:rsidRPr="002F1629">
              <w:rPr>
                <w:rFonts w:ascii="Century" w:eastAsia="ＭＳ 明朝" w:hAnsi="ＭＳ 明朝" w:cs="ＭＳ 明朝" w:hint="eastAsia"/>
                <w:color w:val="000000" w:themeColor="text1"/>
                <w:kern w:val="0"/>
                <w:szCs w:val="21"/>
              </w:rPr>
              <w:t>、</w:t>
            </w:r>
            <w:r w:rsidRPr="002F1629">
              <w:rPr>
                <w:rFonts w:ascii="Century" w:eastAsia="ＭＳ 明朝" w:hAnsi="ＭＳ 明朝" w:cs="ＭＳ 明朝" w:hint="eastAsia"/>
                <w:color w:val="000000" w:themeColor="text1"/>
                <w:kern w:val="0"/>
                <w:szCs w:val="21"/>
              </w:rPr>
              <w:t>事業内容が継続的内容であると判断した場合、２年目または３年目として適用する。</w:t>
            </w:r>
          </w:p>
          <w:p w:rsidR="009B58EB" w:rsidRPr="002F1629" w:rsidRDefault="009B58EB" w:rsidP="00C427AC">
            <w:pPr>
              <w:widowControl/>
              <w:shd w:val="clear" w:color="auto" w:fill="FFFFFF"/>
              <w:jc w:val="left"/>
              <w:rPr>
                <w:rFonts w:ascii="ＭＳ 明朝" w:eastAsia="ＭＳ 明朝" w:hAnsi="ＭＳ 明朝" w:cs="ＭＳ Ｐゴシック"/>
                <w:color w:val="000000" w:themeColor="text1"/>
                <w:kern w:val="0"/>
                <w:szCs w:val="21"/>
              </w:rPr>
            </w:pPr>
          </w:p>
        </w:tc>
      </w:tr>
      <w:tr w:rsidR="00C427AC" w:rsidRPr="002F1629" w:rsidTr="009402BD">
        <w:trPr>
          <w:trHeight w:val="3693"/>
        </w:trPr>
        <w:tc>
          <w:tcPr>
            <w:tcW w:w="132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rsidR="00C427AC" w:rsidRPr="002F1629" w:rsidRDefault="009402BD" w:rsidP="00C427AC">
            <w:pPr>
              <w:widowControl/>
              <w:jc w:val="left"/>
              <w:rPr>
                <w:rFonts w:ascii="ＭＳ 明朝" w:eastAsia="ＭＳ 明朝" w:hAnsi="ＭＳ 明朝" w:cs="ＭＳ Ｐゴシック"/>
                <w:color w:val="000000" w:themeColor="text1"/>
                <w:kern w:val="0"/>
                <w:szCs w:val="21"/>
              </w:rPr>
            </w:pPr>
            <w:r w:rsidRPr="002F1629">
              <w:rPr>
                <w:color w:val="000000" w:themeColor="text1"/>
              </w:rPr>
              <w:br w:type="page"/>
            </w:r>
            <w:r w:rsidR="00C427AC" w:rsidRPr="002F1629">
              <w:rPr>
                <w:rFonts w:ascii="ＭＳ 明朝" w:eastAsia="ＭＳ 明朝" w:hAnsi="ＭＳ 明朝" w:cs="ＭＳ Ｐゴシック" w:hint="eastAsia"/>
                <w:color w:val="000000" w:themeColor="text1"/>
                <w:kern w:val="0"/>
                <w:szCs w:val="21"/>
              </w:rPr>
              <w:t>地域活動継承事業</w:t>
            </w:r>
          </w:p>
        </w:tc>
        <w:tc>
          <w:tcPr>
            <w:tcW w:w="1485" w:type="pct"/>
            <w:gridSpan w:val="2"/>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tcPr>
          <w:p w:rsidR="00C427AC" w:rsidRPr="002F1629" w:rsidRDefault="00C427AC" w:rsidP="00C427AC">
            <w:pPr>
              <w:widowControl/>
              <w:jc w:val="left"/>
              <w:rPr>
                <w:rFonts w:ascii="ＭＳ 明朝" w:eastAsia="ＭＳ 明朝" w:hAnsi="ＭＳ 明朝" w:cs="ＭＳ Ｐゴシック"/>
                <w:color w:val="000000" w:themeColor="text1"/>
                <w:kern w:val="0"/>
                <w:szCs w:val="21"/>
              </w:rPr>
            </w:pPr>
            <w:r w:rsidRPr="002F1629">
              <w:rPr>
                <w:rFonts w:ascii="ＭＳ 明朝" w:eastAsia="ＭＳ 明朝" w:hAnsi="ＭＳ 明朝" w:cs="ＭＳ Ｐゴシック" w:hint="eastAsia"/>
                <w:color w:val="000000" w:themeColor="text1"/>
                <w:kern w:val="0"/>
                <w:szCs w:val="21"/>
              </w:rPr>
              <w:t>・補助対象経費の</w:t>
            </w:r>
            <w:r w:rsidR="00D56C66" w:rsidRPr="002F1629">
              <w:rPr>
                <w:rFonts w:ascii="ＭＳ 明朝" w:eastAsia="ＭＳ 明朝" w:hAnsi="ＭＳ 明朝" w:cs="ＭＳ Ｐゴシック" w:hint="eastAsia"/>
                <w:color w:val="000000" w:themeColor="text1"/>
                <w:kern w:val="0"/>
                <w:szCs w:val="21"/>
              </w:rPr>
              <w:t>2分の1</w:t>
            </w:r>
            <w:r w:rsidRPr="002F1629">
              <w:rPr>
                <w:rFonts w:ascii="ＭＳ 明朝" w:eastAsia="ＭＳ 明朝" w:hAnsi="ＭＳ 明朝" w:cs="ＭＳ Ｐゴシック"/>
                <w:color w:val="000000" w:themeColor="text1"/>
                <w:kern w:val="0"/>
                <w:szCs w:val="21"/>
              </w:rPr>
              <w:t>以内</w:t>
            </w:r>
            <w:r w:rsidRPr="002F1629">
              <w:rPr>
                <w:rFonts w:ascii="ＭＳ 明朝" w:eastAsia="ＭＳ 明朝" w:hAnsi="ＭＳ 明朝" w:cs="ＭＳ Ｐゴシック" w:hint="eastAsia"/>
                <w:color w:val="000000" w:themeColor="text1"/>
                <w:kern w:val="0"/>
                <w:szCs w:val="21"/>
              </w:rPr>
              <w:t>で、</w:t>
            </w:r>
            <w:r w:rsidR="005A388E" w:rsidRPr="002F1629">
              <w:rPr>
                <w:rFonts w:ascii="ＭＳ 明朝" w:eastAsia="ＭＳ 明朝" w:hAnsi="ＭＳ 明朝" w:cs="ＭＳ Ｐゴシック"/>
                <w:color w:val="000000" w:themeColor="text1"/>
                <w:kern w:val="0"/>
                <w:szCs w:val="21"/>
              </w:rPr>
              <w:t>上限</w:t>
            </w:r>
            <w:r w:rsidR="005A388E" w:rsidRPr="002F1629">
              <w:rPr>
                <w:rFonts w:ascii="ＭＳ 明朝" w:eastAsia="ＭＳ 明朝" w:hAnsi="ＭＳ 明朝" w:cs="ＭＳ Ｐゴシック" w:hint="eastAsia"/>
                <w:color w:val="000000" w:themeColor="text1"/>
                <w:kern w:val="0"/>
                <w:szCs w:val="21"/>
              </w:rPr>
              <w:t>30</w:t>
            </w:r>
            <w:r w:rsidR="005A388E" w:rsidRPr="002F1629">
              <w:rPr>
                <w:rFonts w:ascii="ＭＳ 明朝" w:eastAsia="ＭＳ 明朝" w:hAnsi="ＭＳ 明朝" w:cs="ＭＳ Ｐゴシック"/>
                <w:color w:val="000000" w:themeColor="text1"/>
                <w:kern w:val="0"/>
                <w:szCs w:val="21"/>
              </w:rPr>
              <w:t>万円</w:t>
            </w:r>
            <w:r w:rsidR="004A089E" w:rsidRPr="002F1629">
              <w:rPr>
                <w:rFonts w:ascii="ＭＳ 明朝" w:eastAsia="ＭＳ 明朝" w:hAnsi="ＭＳ 明朝" w:cs="ＭＳ Ｐゴシック" w:hint="eastAsia"/>
                <w:color w:val="000000" w:themeColor="text1"/>
                <w:kern w:val="0"/>
                <w:szCs w:val="21"/>
              </w:rPr>
              <w:t>と</w:t>
            </w:r>
            <w:r w:rsidR="005A388E" w:rsidRPr="002F1629">
              <w:rPr>
                <w:rFonts w:ascii="ＭＳ 明朝" w:eastAsia="ＭＳ 明朝" w:hAnsi="ＭＳ 明朝" w:cs="ＭＳ Ｐゴシック"/>
                <w:color w:val="000000" w:themeColor="text1"/>
                <w:kern w:val="0"/>
                <w:szCs w:val="21"/>
              </w:rPr>
              <w:t>する。</w:t>
            </w:r>
            <w:r w:rsidR="00F913E6" w:rsidRPr="002F1629">
              <w:rPr>
                <w:rFonts w:ascii="ＭＳ 明朝" w:eastAsia="ＭＳ 明朝" w:hAnsi="ＭＳ 明朝" w:cs="ＭＳ Ｐゴシック" w:hint="eastAsia"/>
                <w:color w:val="000000" w:themeColor="text1"/>
                <w:kern w:val="0"/>
                <w:szCs w:val="21"/>
              </w:rPr>
              <w:t>補助金の端数額について千円以下は切り捨てとする。</w:t>
            </w:r>
          </w:p>
          <w:p w:rsidR="009402BD" w:rsidRPr="002F1629" w:rsidRDefault="009402BD" w:rsidP="009402BD">
            <w:pPr>
              <w:widowControl/>
              <w:jc w:val="left"/>
              <w:rPr>
                <w:rFonts w:ascii="ＭＳ 明朝" w:eastAsia="ＭＳ 明朝" w:hAnsi="ＭＳ 明朝" w:cs="ＭＳ Ｐゴシック"/>
                <w:color w:val="000000" w:themeColor="text1"/>
                <w:kern w:val="0"/>
                <w:szCs w:val="21"/>
              </w:rPr>
            </w:pPr>
          </w:p>
          <w:p w:rsidR="009402BD" w:rsidRPr="002F1629" w:rsidRDefault="009402BD" w:rsidP="009402BD">
            <w:pPr>
              <w:widowControl/>
              <w:jc w:val="left"/>
              <w:rPr>
                <w:rFonts w:ascii="ＭＳ 明朝" w:eastAsia="ＭＳ 明朝" w:hAnsi="ＭＳ 明朝" w:cs="ＭＳ Ｐゴシック"/>
                <w:color w:val="000000" w:themeColor="text1"/>
                <w:kern w:val="0"/>
                <w:szCs w:val="21"/>
              </w:rPr>
            </w:pPr>
          </w:p>
        </w:tc>
        <w:tc>
          <w:tcPr>
            <w:tcW w:w="2186" w:type="pct"/>
            <w:tcBorders>
              <w:top w:val="single" w:sz="2" w:space="0" w:color="000000"/>
              <w:left w:val="single" w:sz="4" w:space="0" w:color="auto"/>
              <w:bottom w:val="single" w:sz="2" w:space="0" w:color="000000"/>
              <w:right w:val="single" w:sz="2" w:space="0" w:color="000000"/>
            </w:tcBorders>
          </w:tcPr>
          <w:p w:rsidR="009B58EB" w:rsidRPr="002F1629" w:rsidRDefault="009B58EB" w:rsidP="009B58EB">
            <w:pPr>
              <w:widowControl/>
              <w:shd w:val="clear" w:color="auto" w:fill="FFFFFF"/>
              <w:jc w:val="left"/>
              <w:rPr>
                <w:rFonts w:ascii="Century" w:eastAsia="ＭＳ 明朝" w:hAnsi="ＭＳ 明朝" w:cs="ＭＳ 明朝"/>
                <w:color w:val="000000" w:themeColor="text1"/>
                <w:kern w:val="0"/>
                <w:szCs w:val="21"/>
              </w:rPr>
            </w:pPr>
            <w:r w:rsidRPr="002F1629">
              <w:rPr>
                <w:rFonts w:ascii="ＭＳ 明朝" w:eastAsia="ＭＳ 明朝" w:hAnsi="ＭＳ 明朝" w:cs="ＭＳ Ｐゴシック" w:hint="eastAsia"/>
                <w:color w:val="000000" w:themeColor="text1"/>
                <w:kern w:val="0"/>
                <w:szCs w:val="21"/>
              </w:rPr>
              <w:t>・</w:t>
            </w:r>
            <w:r w:rsidRPr="002F1629">
              <w:rPr>
                <w:rFonts w:ascii="Century" w:eastAsia="ＭＳ 明朝" w:hAnsi="ＭＳ 明朝" w:cs="ＭＳ 明朝" w:hint="eastAsia"/>
                <w:color w:val="000000" w:themeColor="text1"/>
                <w:kern w:val="0"/>
                <w:szCs w:val="21"/>
              </w:rPr>
              <w:t>南阿蘇村頑張る地域支援補助金申請実施団体であり</w:t>
            </w:r>
            <w:r w:rsidR="000E0BF1" w:rsidRPr="002F1629">
              <w:rPr>
                <w:rFonts w:ascii="Century" w:eastAsia="ＭＳ 明朝" w:hAnsi="ＭＳ 明朝" w:cs="ＭＳ 明朝" w:hint="eastAsia"/>
                <w:color w:val="000000" w:themeColor="text1"/>
                <w:kern w:val="0"/>
                <w:szCs w:val="21"/>
              </w:rPr>
              <w:t>、</w:t>
            </w:r>
            <w:r w:rsidRPr="002F1629">
              <w:rPr>
                <w:rFonts w:ascii="Century" w:eastAsia="ＭＳ 明朝" w:hAnsi="ＭＳ 明朝" w:cs="ＭＳ 明朝" w:hint="eastAsia"/>
                <w:color w:val="000000" w:themeColor="text1"/>
                <w:kern w:val="0"/>
                <w:szCs w:val="21"/>
              </w:rPr>
              <w:t>事業内容が継続的内容であると判断した場合</w:t>
            </w:r>
            <w:r w:rsidR="000E0BF1" w:rsidRPr="002F1629">
              <w:rPr>
                <w:rFonts w:ascii="Century" w:eastAsia="ＭＳ 明朝" w:hAnsi="ＭＳ 明朝" w:cs="ＭＳ 明朝" w:hint="eastAsia"/>
                <w:color w:val="000000" w:themeColor="text1"/>
                <w:kern w:val="0"/>
                <w:szCs w:val="21"/>
              </w:rPr>
              <w:t>に</w:t>
            </w:r>
            <w:r w:rsidRPr="002F1629">
              <w:rPr>
                <w:rFonts w:ascii="Century" w:eastAsia="ＭＳ 明朝" w:hAnsi="ＭＳ 明朝" w:cs="ＭＳ 明朝" w:hint="eastAsia"/>
                <w:color w:val="000000" w:themeColor="text1"/>
                <w:kern w:val="0"/>
                <w:szCs w:val="21"/>
              </w:rPr>
              <w:t>適用する。</w:t>
            </w:r>
          </w:p>
          <w:p w:rsidR="00B1167D" w:rsidRPr="002F1629" w:rsidRDefault="009B58EB" w:rsidP="00891AFF">
            <w:pPr>
              <w:widowControl/>
              <w:shd w:val="clear" w:color="auto" w:fill="FFFFFF"/>
              <w:jc w:val="left"/>
              <w:rPr>
                <w:rFonts w:ascii="Century" w:eastAsia="ＭＳ 明朝" w:hAnsi="ＭＳ 明朝" w:cs="ＭＳ 明朝"/>
                <w:color w:val="000000" w:themeColor="text1"/>
                <w:kern w:val="0"/>
                <w:szCs w:val="21"/>
              </w:rPr>
            </w:pPr>
            <w:r w:rsidRPr="002F1629">
              <w:rPr>
                <w:rFonts w:ascii="Century" w:eastAsia="ＭＳ 明朝" w:hAnsi="ＭＳ 明朝" w:cs="ＭＳ 明朝" w:hint="eastAsia"/>
                <w:color w:val="000000" w:themeColor="text1"/>
                <w:kern w:val="0"/>
                <w:szCs w:val="21"/>
              </w:rPr>
              <w:t>・南阿蘇村きらめく地域づくり支援事業において、地域活力推進事業実施団体または環境保全推進事業実施済団体が活動を継続する場合に適用する。</w:t>
            </w:r>
            <w:r w:rsidR="00B1167D" w:rsidRPr="002F1629">
              <w:rPr>
                <w:rFonts w:ascii="Century" w:eastAsia="ＭＳ 明朝" w:hAnsi="ＭＳ 明朝" w:cs="ＭＳ 明朝" w:hint="eastAsia"/>
                <w:color w:val="000000" w:themeColor="text1"/>
                <w:kern w:val="0"/>
                <w:szCs w:val="21"/>
              </w:rPr>
              <w:t>ただし、</w:t>
            </w:r>
            <w:r w:rsidR="007F7EB9" w:rsidRPr="002F1629">
              <w:rPr>
                <w:rFonts w:ascii="Century" w:eastAsia="ＭＳ 明朝" w:hAnsi="ＭＳ 明朝" w:cs="ＭＳ 明朝" w:hint="eastAsia"/>
                <w:color w:val="000000" w:themeColor="text1"/>
                <w:kern w:val="0"/>
                <w:szCs w:val="21"/>
              </w:rPr>
              <w:t>適用を受けた</w:t>
            </w:r>
            <w:r w:rsidR="00B1167D" w:rsidRPr="002F1629">
              <w:rPr>
                <w:rFonts w:ascii="Century" w:eastAsia="ＭＳ 明朝" w:hAnsi="ＭＳ 明朝" w:cs="ＭＳ 明朝" w:hint="eastAsia"/>
                <w:color w:val="000000" w:themeColor="text1"/>
                <w:kern w:val="0"/>
                <w:szCs w:val="21"/>
              </w:rPr>
              <w:t>団体</w:t>
            </w:r>
            <w:r w:rsidR="00C33C15" w:rsidRPr="002F1629">
              <w:rPr>
                <w:rFonts w:ascii="Century" w:eastAsia="ＭＳ 明朝" w:hAnsi="ＭＳ 明朝" w:cs="ＭＳ 明朝" w:hint="eastAsia"/>
                <w:color w:val="000000" w:themeColor="text1"/>
                <w:kern w:val="0"/>
                <w:szCs w:val="21"/>
              </w:rPr>
              <w:t>は</w:t>
            </w:r>
            <w:r w:rsidR="00B1167D" w:rsidRPr="002F1629">
              <w:rPr>
                <w:rFonts w:ascii="Century" w:eastAsia="ＭＳ 明朝" w:hAnsi="ＭＳ 明朝" w:cs="ＭＳ 明朝" w:hint="eastAsia"/>
                <w:color w:val="000000" w:themeColor="text1"/>
                <w:kern w:val="0"/>
                <w:szCs w:val="21"/>
              </w:rPr>
              <w:t>3</w:t>
            </w:r>
            <w:r w:rsidR="00E61C6A" w:rsidRPr="002F1629">
              <w:rPr>
                <w:rFonts w:ascii="Century" w:eastAsia="ＭＳ 明朝" w:hAnsi="ＭＳ 明朝" w:cs="ＭＳ 明朝" w:hint="eastAsia"/>
                <w:color w:val="000000" w:themeColor="text1"/>
                <w:kern w:val="0"/>
                <w:szCs w:val="21"/>
              </w:rPr>
              <w:t>年毎に</w:t>
            </w:r>
            <w:r w:rsidR="00B57AAA" w:rsidRPr="002F1629">
              <w:rPr>
                <w:rFonts w:ascii="Century" w:eastAsia="ＭＳ 明朝" w:hAnsi="ＭＳ 明朝" w:cs="ＭＳ 明朝" w:hint="eastAsia"/>
                <w:color w:val="000000" w:themeColor="text1"/>
                <w:kern w:val="0"/>
                <w:szCs w:val="21"/>
              </w:rPr>
              <w:t>、</w:t>
            </w:r>
            <w:r w:rsidR="00B1167D" w:rsidRPr="002F1629">
              <w:rPr>
                <w:rFonts w:ascii="Century" w:eastAsia="ＭＳ 明朝" w:hAnsi="ＭＳ 明朝" w:cs="ＭＳ 明朝" w:hint="eastAsia"/>
                <w:color w:val="000000" w:themeColor="text1"/>
                <w:kern w:val="0"/>
                <w:szCs w:val="21"/>
              </w:rPr>
              <w:t>第</w:t>
            </w:r>
            <w:r w:rsidR="00B1167D" w:rsidRPr="002F1629">
              <w:rPr>
                <w:rFonts w:ascii="Century" w:eastAsia="ＭＳ 明朝" w:hAnsi="ＭＳ 明朝" w:cs="ＭＳ 明朝" w:hint="eastAsia"/>
                <w:color w:val="000000" w:themeColor="text1"/>
                <w:kern w:val="0"/>
                <w:szCs w:val="21"/>
              </w:rPr>
              <w:t>9</w:t>
            </w:r>
            <w:r w:rsidR="00B1167D" w:rsidRPr="002F1629">
              <w:rPr>
                <w:rFonts w:ascii="Century" w:eastAsia="ＭＳ 明朝" w:hAnsi="ＭＳ 明朝" w:cs="ＭＳ 明朝" w:hint="eastAsia"/>
                <w:color w:val="000000" w:themeColor="text1"/>
                <w:kern w:val="0"/>
                <w:szCs w:val="21"/>
              </w:rPr>
              <w:t>条</w:t>
            </w:r>
            <w:r w:rsidR="00B1167D" w:rsidRPr="002F1629">
              <w:rPr>
                <w:rFonts w:ascii="Century" w:eastAsia="ＭＳ 明朝" w:hAnsi="ＭＳ 明朝" w:cs="ＭＳ 明朝" w:hint="eastAsia"/>
                <w:color w:val="000000" w:themeColor="text1"/>
                <w:kern w:val="0"/>
                <w:szCs w:val="21"/>
              </w:rPr>
              <w:t>7</w:t>
            </w:r>
            <w:r w:rsidR="00B1167D" w:rsidRPr="002F1629">
              <w:rPr>
                <w:rFonts w:ascii="Century" w:eastAsia="ＭＳ 明朝" w:hAnsi="ＭＳ 明朝" w:cs="ＭＳ 明朝" w:hint="eastAsia"/>
                <w:color w:val="000000" w:themeColor="text1"/>
                <w:kern w:val="0"/>
                <w:szCs w:val="21"/>
              </w:rPr>
              <w:t>項の審査会</w:t>
            </w:r>
            <w:r w:rsidR="00C33C15" w:rsidRPr="002F1629">
              <w:rPr>
                <w:rFonts w:ascii="Century" w:eastAsia="ＭＳ 明朝" w:hAnsi="ＭＳ 明朝" w:cs="ＭＳ 明朝" w:hint="eastAsia"/>
                <w:color w:val="000000" w:themeColor="text1"/>
                <w:kern w:val="0"/>
                <w:szCs w:val="21"/>
              </w:rPr>
              <w:t>を受けなければならない。</w:t>
            </w:r>
          </w:p>
          <w:p w:rsidR="009402BD" w:rsidRPr="002F1629" w:rsidRDefault="009402BD" w:rsidP="008A4A5E">
            <w:pPr>
              <w:widowControl/>
              <w:shd w:val="clear" w:color="auto" w:fill="FFFFFF"/>
              <w:jc w:val="left"/>
              <w:rPr>
                <w:rFonts w:ascii="ＭＳ 明朝" w:eastAsia="ＭＳ 明朝" w:hAnsi="ＭＳ 明朝" w:cs="ＭＳ Ｐゴシック"/>
                <w:color w:val="000000" w:themeColor="text1"/>
                <w:kern w:val="0"/>
                <w:szCs w:val="21"/>
              </w:rPr>
            </w:pPr>
          </w:p>
        </w:tc>
      </w:tr>
    </w:tbl>
    <w:p w:rsidR="00041BB1" w:rsidRPr="002F1629" w:rsidRDefault="00041BB1" w:rsidP="00821C26">
      <w:pPr>
        <w:rPr>
          <w:rFonts w:ascii="ＭＳ 明朝" w:eastAsia="ＭＳ 明朝" w:hAnsi="ＭＳ 明朝" w:cs="Times New Roman"/>
          <w:color w:val="000000" w:themeColor="text1"/>
          <w:szCs w:val="21"/>
        </w:rPr>
      </w:pPr>
    </w:p>
    <w:sectPr w:rsidR="00041BB1" w:rsidRPr="002F1629" w:rsidSect="005F57AD">
      <w:footerReference w:type="default" r:id="rId9"/>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9C" w:rsidRDefault="00A8069C">
      <w:r>
        <w:separator/>
      </w:r>
    </w:p>
  </w:endnote>
  <w:endnote w:type="continuationSeparator" w:id="0">
    <w:p w:rsidR="00A8069C" w:rsidRDefault="00A8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5F2" w:rsidRDefault="00F955F2">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9C" w:rsidRDefault="00A8069C">
      <w:r>
        <w:separator/>
      </w:r>
    </w:p>
  </w:footnote>
  <w:footnote w:type="continuationSeparator" w:id="0">
    <w:p w:rsidR="00A8069C" w:rsidRDefault="00A80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3E"/>
    <w:multiLevelType w:val="hybridMultilevel"/>
    <w:tmpl w:val="68BC867C"/>
    <w:lvl w:ilvl="0" w:tplc="0CCE8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463B8"/>
    <w:multiLevelType w:val="hybridMultilevel"/>
    <w:tmpl w:val="2A5C535A"/>
    <w:lvl w:ilvl="0" w:tplc="774E856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E11CC6"/>
    <w:multiLevelType w:val="hybridMultilevel"/>
    <w:tmpl w:val="D9201994"/>
    <w:lvl w:ilvl="0" w:tplc="81842DA6">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1E7BAC"/>
    <w:multiLevelType w:val="hybridMultilevel"/>
    <w:tmpl w:val="45F07D68"/>
    <w:lvl w:ilvl="0" w:tplc="DE0866D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11BC3"/>
    <w:multiLevelType w:val="hybridMultilevel"/>
    <w:tmpl w:val="F5EA9986"/>
    <w:lvl w:ilvl="0" w:tplc="C50E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165F"/>
    <w:multiLevelType w:val="hybridMultilevel"/>
    <w:tmpl w:val="B2E69404"/>
    <w:lvl w:ilvl="0" w:tplc="57E45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0609"/>
    <w:multiLevelType w:val="hybridMultilevel"/>
    <w:tmpl w:val="6B8C3E16"/>
    <w:lvl w:ilvl="0" w:tplc="9CACE8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C3F36"/>
    <w:multiLevelType w:val="hybridMultilevel"/>
    <w:tmpl w:val="33DAC0B6"/>
    <w:lvl w:ilvl="0" w:tplc="305C80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1D7879"/>
    <w:multiLevelType w:val="hybridMultilevel"/>
    <w:tmpl w:val="28885862"/>
    <w:lvl w:ilvl="0" w:tplc="E9D6787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D95E98"/>
    <w:multiLevelType w:val="hybridMultilevel"/>
    <w:tmpl w:val="D180C9FE"/>
    <w:lvl w:ilvl="0" w:tplc="5AD2AB58">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0" w15:restartNumberingAfterBreak="0">
    <w:nsid w:val="1DC553D4"/>
    <w:multiLevelType w:val="hybridMultilevel"/>
    <w:tmpl w:val="00E83D62"/>
    <w:lvl w:ilvl="0" w:tplc="1AFC94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B52B0A"/>
    <w:multiLevelType w:val="hybridMultilevel"/>
    <w:tmpl w:val="FAF05592"/>
    <w:lvl w:ilvl="0" w:tplc="5948AE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E47413"/>
    <w:multiLevelType w:val="hybridMultilevel"/>
    <w:tmpl w:val="D9DC6E56"/>
    <w:lvl w:ilvl="0" w:tplc="43E2A45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94068"/>
    <w:multiLevelType w:val="hybridMultilevel"/>
    <w:tmpl w:val="8C2E2A88"/>
    <w:lvl w:ilvl="0" w:tplc="87067128">
      <w:numFmt w:val="bullet"/>
      <w:lvlText w:val="・"/>
      <w:lvlJc w:val="left"/>
      <w:pPr>
        <w:ind w:left="150" w:hanging="15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E60405"/>
    <w:multiLevelType w:val="hybridMultilevel"/>
    <w:tmpl w:val="6A360DC0"/>
    <w:lvl w:ilvl="0" w:tplc="6778F5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25110"/>
    <w:multiLevelType w:val="hybridMultilevel"/>
    <w:tmpl w:val="7D747376"/>
    <w:lvl w:ilvl="0" w:tplc="1D6611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8AF3E99"/>
    <w:multiLevelType w:val="hybridMultilevel"/>
    <w:tmpl w:val="06DA4A64"/>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7" w15:restartNumberingAfterBreak="0">
    <w:nsid w:val="3B5B5F86"/>
    <w:multiLevelType w:val="hybridMultilevel"/>
    <w:tmpl w:val="42426F44"/>
    <w:lvl w:ilvl="0" w:tplc="05D045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825D0"/>
    <w:multiLevelType w:val="hybridMultilevel"/>
    <w:tmpl w:val="6B0285C0"/>
    <w:lvl w:ilvl="0" w:tplc="35B6ED3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9D31B1"/>
    <w:multiLevelType w:val="hybridMultilevel"/>
    <w:tmpl w:val="6626430C"/>
    <w:lvl w:ilvl="0" w:tplc="E97608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AF6B8C"/>
    <w:multiLevelType w:val="hybridMultilevel"/>
    <w:tmpl w:val="F6D2640C"/>
    <w:lvl w:ilvl="0" w:tplc="D19E1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4336F3"/>
    <w:multiLevelType w:val="hybridMultilevel"/>
    <w:tmpl w:val="AD065C7C"/>
    <w:lvl w:ilvl="0" w:tplc="F780AE64">
      <w:start w:val="1"/>
      <w:numFmt w:val="decimal"/>
      <w:lvlText w:val="(%1）"/>
      <w:lvlJc w:val="left"/>
      <w:pPr>
        <w:ind w:left="720" w:hanging="72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17633F"/>
    <w:multiLevelType w:val="hybridMultilevel"/>
    <w:tmpl w:val="B2E47C8E"/>
    <w:lvl w:ilvl="0" w:tplc="4DC021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F8C0466"/>
    <w:multiLevelType w:val="hybridMultilevel"/>
    <w:tmpl w:val="9F448588"/>
    <w:lvl w:ilvl="0" w:tplc="831EAC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7518CC"/>
    <w:multiLevelType w:val="hybridMultilevel"/>
    <w:tmpl w:val="4AD64AEC"/>
    <w:lvl w:ilvl="0" w:tplc="6930F0CC">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9EE5694"/>
    <w:multiLevelType w:val="hybridMultilevel"/>
    <w:tmpl w:val="471A3C3C"/>
    <w:lvl w:ilvl="0" w:tplc="8AF68E02">
      <w:start w:val="10"/>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5E367B9B"/>
    <w:multiLevelType w:val="hybridMultilevel"/>
    <w:tmpl w:val="06960F78"/>
    <w:lvl w:ilvl="0" w:tplc="E106618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F230053"/>
    <w:multiLevelType w:val="hybridMultilevel"/>
    <w:tmpl w:val="51A46F06"/>
    <w:lvl w:ilvl="0" w:tplc="592E9C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8F39CE"/>
    <w:multiLevelType w:val="hybridMultilevel"/>
    <w:tmpl w:val="584244CE"/>
    <w:lvl w:ilvl="0" w:tplc="A596FC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E047CB"/>
    <w:multiLevelType w:val="hybridMultilevel"/>
    <w:tmpl w:val="EAFC4A90"/>
    <w:lvl w:ilvl="0" w:tplc="FA0A100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8A638F"/>
    <w:multiLevelType w:val="hybridMultilevel"/>
    <w:tmpl w:val="7A9C3AD4"/>
    <w:lvl w:ilvl="0" w:tplc="AD02A02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B95FBD"/>
    <w:multiLevelType w:val="hybridMultilevel"/>
    <w:tmpl w:val="D9A63F48"/>
    <w:lvl w:ilvl="0" w:tplc="B72C862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B60F52"/>
    <w:multiLevelType w:val="hybridMultilevel"/>
    <w:tmpl w:val="06DA4A64"/>
    <w:lvl w:ilvl="0" w:tplc="1D66113C">
      <w:start w:val="1"/>
      <w:numFmt w:val="decimalFullWidth"/>
      <w:lvlText w:val="（%1）"/>
      <w:lvlJc w:val="left"/>
      <w:pPr>
        <w:ind w:left="988"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3" w15:restartNumberingAfterBreak="0">
    <w:nsid w:val="6F6662A9"/>
    <w:multiLevelType w:val="hybridMultilevel"/>
    <w:tmpl w:val="3994539E"/>
    <w:lvl w:ilvl="0" w:tplc="17AA1872">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0DE3530"/>
    <w:multiLevelType w:val="hybridMultilevel"/>
    <w:tmpl w:val="347285C2"/>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5" w15:restartNumberingAfterBreak="0">
    <w:nsid w:val="73F72025"/>
    <w:multiLevelType w:val="hybridMultilevel"/>
    <w:tmpl w:val="E2988A22"/>
    <w:lvl w:ilvl="0" w:tplc="940292EC">
      <w:start w:val="1"/>
      <w:numFmt w:val="decimal"/>
      <w:lvlText w:val="(%1)"/>
      <w:lvlJc w:val="left"/>
      <w:pPr>
        <w:ind w:left="585" w:hanging="525"/>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6" w15:restartNumberingAfterBreak="0">
    <w:nsid w:val="74344E2A"/>
    <w:multiLevelType w:val="hybridMultilevel"/>
    <w:tmpl w:val="242069FC"/>
    <w:lvl w:ilvl="0" w:tplc="918074EC">
      <w:start w:val="2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49A0EB5"/>
    <w:multiLevelType w:val="hybridMultilevel"/>
    <w:tmpl w:val="4074FE34"/>
    <w:lvl w:ilvl="0" w:tplc="6BF87080">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61138B5"/>
    <w:multiLevelType w:val="hybridMultilevel"/>
    <w:tmpl w:val="37040730"/>
    <w:lvl w:ilvl="0" w:tplc="56009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5E0F93"/>
    <w:multiLevelType w:val="hybridMultilevel"/>
    <w:tmpl w:val="89003DFC"/>
    <w:lvl w:ilvl="0" w:tplc="C39AA1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3103ED"/>
    <w:multiLevelType w:val="hybridMultilevel"/>
    <w:tmpl w:val="21169C8A"/>
    <w:lvl w:ilvl="0" w:tplc="21646D58">
      <w:start w:val="1"/>
      <w:numFmt w:val="irohaFullWidth"/>
      <w:lvlText w:val="%1）"/>
      <w:lvlJc w:val="left"/>
      <w:pPr>
        <w:ind w:left="630" w:hanging="420"/>
      </w:pPr>
      <w:rPr>
        <w:rFonts w:hint="default"/>
      </w:rPr>
    </w:lvl>
    <w:lvl w:ilvl="1" w:tplc="C9787D92">
      <w:start w:val="2"/>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AA029E9"/>
    <w:multiLevelType w:val="hybridMultilevel"/>
    <w:tmpl w:val="0D56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A63166"/>
    <w:multiLevelType w:val="hybridMultilevel"/>
    <w:tmpl w:val="886E4AEE"/>
    <w:lvl w:ilvl="0" w:tplc="C64E37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D8829CB"/>
    <w:multiLevelType w:val="hybridMultilevel"/>
    <w:tmpl w:val="96A00E82"/>
    <w:lvl w:ilvl="0" w:tplc="C976323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2"/>
  </w:num>
  <w:num w:numId="3">
    <w:abstractNumId w:val="35"/>
  </w:num>
  <w:num w:numId="4">
    <w:abstractNumId w:val="34"/>
  </w:num>
  <w:num w:numId="5">
    <w:abstractNumId w:val="16"/>
  </w:num>
  <w:num w:numId="6">
    <w:abstractNumId w:val="25"/>
  </w:num>
  <w:num w:numId="7">
    <w:abstractNumId w:val="27"/>
  </w:num>
  <w:num w:numId="8">
    <w:abstractNumId w:val="39"/>
  </w:num>
  <w:num w:numId="9">
    <w:abstractNumId w:val="11"/>
  </w:num>
  <w:num w:numId="10">
    <w:abstractNumId w:val="7"/>
  </w:num>
  <w:num w:numId="11">
    <w:abstractNumId w:val="4"/>
  </w:num>
  <w:num w:numId="12">
    <w:abstractNumId w:val="30"/>
  </w:num>
  <w:num w:numId="13">
    <w:abstractNumId w:val="17"/>
  </w:num>
  <w:num w:numId="14">
    <w:abstractNumId w:val="0"/>
  </w:num>
  <w:num w:numId="15">
    <w:abstractNumId w:val="29"/>
  </w:num>
  <w:num w:numId="16">
    <w:abstractNumId w:val="20"/>
  </w:num>
  <w:num w:numId="17">
    <w:abstractNumId w:val="14"/>
  </w:num>
  <w:num w:numId="18">
    <w:abstractNumId w:val="43"/>
  </w:num>
  <w:num w:numId="19">
    <w:abstractNumId w:val="21"/>
  </w:num>
  <w:num w:numId="20">
    <w:abstractNumId w:val="10"/>
  </w:num>
  <w:num w:numId="21">
    <w:abstractNumId w:val="9"/>
  </w:num>
  <w:num w:numId="22">
    <w:abstractNumId w:val="42"/>
  </w:num>
  <w:num w:numId="23">
    <w:abstractNumId w:val="41"/>
  </w:num>
  <w:num w:numId="24">
    <w:abstractNumId w:val="13"/>
  </w:num>
  <w:num w:numId="25">
    <w:abstractNumId w:val="40"/>
  </w:num>
  <w:num w:numId="26">
    <w:abstractNumId w:val="36"/>
  </w:num>
  <w:num w:numId="27">
    <w:abstractNumId w:val="37"/>
  </w:num>
  <w:num w:numId="28">
    <w:abstractNumId w:val="1"/>
  </w:num>
  <w:num w:numId="29">
    <w:abstractNumId w:val="33"/>
  </w:num>
  <w:num w:numId="30">
    <w:abstractNumId w:val="31"/>
  </w:num>
  <w:num w:numId="31">
    <w:abstractNumId w:val="12"/>
  </w:num>
  <w:num w:numId="32">
    <w:abstractNumId w:val="2"/>
  </w:num>
  <w:num w:numId="33">
    <w:abstractNumId w:val="3"/>
  </w:num>
  <w:num w:numId="34">
    <w:abstractNumId w:val="24"/>
  </w:num>
  <w:num w:numId="35">
    <w:abstractNumId w:val="6"/>
  </w:num>
  <w:num w:numId="36">
    <w:abstractNumId w:val="18"/>
  </w:num>
  <w:num w:numId="37">
    <w:abstractNumId w:val="22"/>
  </w:num>
  <w:num w:numId="38">
    <w:abstractNumId w:val="19"/>
  </w:num>
  <w:num w:numId="39">
    <w:abstractNumId w:val="23"/>
  </w:num>
  <w:num w:numId="40">
    <w:abstractNumId w:val="5"/>
  </w:num>
  <w:num w:numId="41">
    <w:abstractNumId w:val="38"/>
  </w:num>
  <w:num w:numId="42">
    <w:abstractNumId w:val="28"/>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AC"/>
    <w:rsid w:val="000076FD"/>
    <w:rsid w:val="000216EB"/>
    <w:rsid w:val="0003583C"/>
    <w:rsid w:val="00040E48"/>
    <w:rsid w:val="00041BB1"/>
    <w:rsid w:val="00045406"/>
    <w:rsid w:val="00057520"/>
    <w:rsid w:val="00062426"/>
    <w:rsid w:val="00081EB7"/>
    <w:rsid w:val="00093202"/>
    <w:rsid w:val="000B7D93"/>
    <w:rsid w:val="000E0BF1"/>
    <w:rsid w:val="00125C81"/>
    <w:rsid w:val="00177B2A"/>
    <w:rsid w:val="001839C9"/>
    <w:rsid w:val="001A211E"/>
    <w:rsid w:val="00205E92"/>
    <w:rsid w:val="00255103"/>
    <w:rsid w:val="002564F7"/>
    <w:rsid w:val="00285DF0"/>
    <w:rsid w:val="002E7138"/>
    <w:rsid w:val="002F1629"/>
    <w:rsid w:val="002F2D47"/>
    <w:rsid w:val="00306D57"/>
    <w:rsid w:val="003234C6"/>
    <w:rsid w:val="00334B2D"/>
    <w:rsid w:val="00387B3C"/>
    <w:rsid w:val="00397BC6"/>
    <w:rsid w:val="003A2C34"/>
    <w:rsid w:val="003B79B9"/>
    <w:rsid w:val="003F73A8"/>
    <w:rsid w:val="00405B5E"/>
    <w:rsid w:val="004455A1"/>
    <w:rsid w:val="0045678B"/>
    <w:rsid w:val="00460293"/>
    <w:rsid w:val="00460A8F"/>
    <w:rsid w:val="004A089E"/>
    <w:rsid w:val="004A0AD0"/>
    <w:rsid w:val="004B1F4C"/>
    <w:rsid w:val="005311BE"/>
    <w:rsid w:val="00533741"/>
    <w:rsid w:val="00537B0B"/>
    <w:rsid w:val="005A388E"/>
    <w:rsid w:val="005B5D0C"/>
    <w:rsid w:val="005C1DD6"/>
    <w:rsid w:val="005D4F5A"/>
    <w:rsid w:val="005E43A1"/>
    <w:rsid w:val="005F343B"/>
    <w:rsid w:val="005F57AD"/>
    <w:rsid w:val="00632A6F"/>
    <w:rsid w:val="006A6227"/>
    <w:rsid w:val="006A7DBC"/>
    <w:rsid w:val="006E4EC7"/>
    <w:rsid w:val="006E55AD"/>
    <w:rsid w:val="006E746F"/>
    <w:rsid w:val="007345BE"/>
    <w:rsid w:val="00755011"/>
    <w:rsid w:val="00755E22"/>
    <w:rsid w:val="00770E1B"/>
    <w:rsid w:val="007C2415"/>
    <w:rsid w:val="007E1178"/>
    <w:rsid w:val="007F7EB9"/>
    <w:rsid w:val="00821C26"/>
    <w:rsid w:val="0083133E"/>
    <w:rsid w:val="00891AFF"/>
    <w:rsid w:val="00895647"/>
    <w:rsid w:val="0089657B"/>
    <w:rsid w:val="008A4A5E"/>
    <w:rsid w:val="009402BD"/>
    <w:rsid w:val="00960302"/>
    <w:rsid w:val="00991E29"/>
    <w:rsid w:val="009B58EB"/>
    <w:rsid w:val="009C4134"/>
    <w:rsid w:val="00A149C9"/>
    <w:rsid w:val="00A27DC5"/>
    <w:rsid w:val="00A32D67"/>
    <w:rsid w:val="00A8069C"/>
    <w:rsid w:val="00A84164"/>
    <w:rsid w:val="00A969A0"/>
    <w:rsid w:val="00AB7B0A"/>
    <w:rsid w:val="00B1167D"/>
    <w:rsid w:val="00B57AAA"/>
    <w:rsid w:val="00B81413"/>
    <w:rsid w:val="00B82E4A"/>
    <w:rsid w:val="00B85B63"/>
    <w:rsid w:val="00B97AB5"/>
    <w:rsid w:val="00BA122E"/>
    <w:rsid w:val="00BA62A9"/>
    <w:rsid w:val="00C01F2E"/>
    <w:rsid w:val="00C07BB2"/>
    <w:rsid w:val="00C33C15"/>
    <w:rsid w:val="00C34024"/>
    <w:rsid w:val="00C427AC"/>
    <w:rsid w:val="00C8309A"/>
    <w:rsid w:val="00CB3E6A"/>
    <w:rsid w:val="00CB41BC"/>
    <w:rsid w:val="00CB4672"/>
    <w:rsid w:val="00CD14F4"/>
    <w:rsid w:val="00CD6254"/>
    <w:rsid w:val="00CF7332"/>
    <w:rsid w:val="00D00899"/>
    <w:rsid w:val="00D00D02"/>
    <w:rsid w:val="00D239E7"/>
    <w:rsid w:val="00D3572B"/>
    <w:rsid w:val="00D55341"/>
    <w:rsid w:val="00D56C66"/>
    <w:rsid w:val="00D76BA5"/>
    <w:rsid w:val="00D90ABD"/>
    <w:rsid w:val="00D9183A"/>
    <w:rsid w:val="00DB6810"/>
    <w:rsid w:val="00DC66AF"/>
    <w:rsid w:val="00E12ACD"/>
    <w:rsid w:val="00E16249"/>
    <w:rsid w:val="00E26C09"/>
    <w:rsid w:val="00E32A4E"/>
    <w:rsid w:val="00E4572E"/>
    <w:rsid w:val="00E535D3"/>
    <w:rsid w:val="00E61C6A"/>
    <w:rsid w:val="00E77842"/>
    <w:rsid w:val="00E82D8B"/>
    <w:rsid w:val="00E86AFA"/>
    <w:rsid w:val="00EA23E4"/>
    <w:rsid w:val="00EA7B92"/>
    <w:rsid w:val="00EB338E"/>
    <w:rsid w:val="00EB466F"/>
    <w:rsid w:val="00ED0085"/>
    <w:rsid w:val="00ED24D7"/>
    <w:rsid w:val="00F0423C"/>
    <w:rsid w:val="00F15923"/>
    <w:rsid w:val="00F2396B"/>
    <w:rsid w:val="00F25292"/>
    <w:rsid w:val="00F71B71"/>
    <w:rsid w:val="00F913E6"/>
    <w:rsid w:val="00F955F2"/>
    <w:rsid w:val="00FF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6D59CA3-15EA-4B86-B1CF-D3255FA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7AC"/>
  </w:style>
  <w:style w:type="paragraph" w:styleId="a3">
    <w:name w:val="header"/>
    <w:basedOn w:val="a"/>
    <w:link w:val="a4"/>
    <w:uiPriority w:val="99"/>
    <w:unhideWhenUsed/>
    <w:rsid w:val="00C427AC"/>
    <w:pPr>
      <w:tabs>
        <w:tab w:val="center" w:pos="4252"/>
        <w:tab w:val="right" w:pos="8504"/>
      </w:tabs>
      <w:snapToGrid w:val="0"/>
    </w:pPr>
  </w:style>
  <w:style w:type="character" w:customStyle="1" w:styleId="a4">
    <w:name w:val="ヘッダー (文字)"/>
    <w:basedOn w:val="a0"/>
    <w:link w:val="a3"/>
    <w:uiPriority w:val="99"/>
    <w:rsid w:val="00C427AC"/>
  </w:style>
  <w:style w:type="paragraph" w:styleId="a5">
    <w:name w:val="footer"/>
    <w:basedOn w:val="a"/>
    <w:link w:val="a6"/>
    <w:uiPriority w:val="99"/>
    <w:unhideWhenUsed/>
    <w:rsid w:val="00C427AC"/>
    <w:pPr>
      <w:tabs>
        <w:tab w:val="center" w:pos="4252"/>
        <w:tab w:val="right" w:pos="8504"/>
      </w:tabs>
      <w:snapToGrid w:val="0"/>
    </w:pPr>
  </w:style>
  <w:style w:type="character" w:customStyle="1" w:styleId="a6">
    <w:name w:val="フッター (文字)"/>
    <w:basedOn w:val="a0"/>
    <w:link w:val="a5"/>
    <w:uiPriority w:val="99"/>
    <w:rsid w:val="00C427AC"/>
  </w:style>
  <w:style w:type="paragraph" w:styleId="a7">
    <w:name w:val="List Paragraph"/>
    <w:basedOn w:val="a"/>
    <w:uiPriority w:val="34"/>
    <w:qFormat/>
    <w:rsid w:val="00C427AC"/>
    <w:pPr>
      <w:ind w:leftChars="400" w:left="840"/>
    </w:pPr>
  </w:style>
  <w:style w:type="paragraph" w:styleId="a8">
    <w:name w:val="Balloon Text"/>
    <w:basedOn w:val="a"/>
    <w:link w:val="a9"/>
    <w:uiPriority w:val="99"/>
    <w:semiHidden/>
    <w:unhideWhenUsed/>
    <w:rsid w:val="00C427AC"/>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rsid w:val="00C427AC"/>
    <w:rPr>
      <w:rFonts w:ascii="游ゴシック Light" w:eastAsia="游ゴシック Light" w:hAnsi="游ゴシック Light" w:cs="Times New Roman"/>
      <w:sz w:val="18"/>
      <w:szCs w:val="18"/>
    </w:rPr>
  </w:style>
  <w:style w:type="table" w:styleId="aa">
    <w:name w:val="Table Grid"/>
    <w:basedOn w:val="a1"/>
    <w:uiPriority w:val="39"/>
    <w:rsid w:val="00C4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427AC"/>
    <w:pPr>
      <w:jc w:val="center"/>
    </w:pPr>
  </w:style>
  <w:style w:type="character" w:customStyle="1" w:styleId="ac">
    <w:name w:val="記 (文字)"/>
    <w:basedOn w:val="a0"/>
    <w:link w:val="ab"/>
    <w:uiPriority w:val="99"/>
    <w:rsid w:val="00C427AC"/>
  </w:style>
  <w:style w:type="paragraph" w:styleId="ad">
    <w:name w:val="Closing"/>
    <w:basedOn w:val="a"/>
    <w:link w:val="ae"/>
    <w:uiPriority w:val="99"/>
    <w:unhideWhenUsed/>
    <w:rsid w:val="00C427AC"/>
    <w:pPr>
      <w:jc w:val="right"/>
    </w:pPr>
  </w:style>
  <w:style w:type="character" w:customStyle="1" w:styleId="ae">
    <w:name w:val="結語 (文字)"/>
    <w:basedOn w:val="a0"/>
    <w:link w:val="ad"/>
    <w:uiPriority w:val="99"/>
    <w:rsid w:val="00C427AC"/>
  </w:style>
  <w:style w:type="paragraph" w:customStyle="1" w:styleId="p">
    <w:name w:val="p"/>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B7B0A"/>
  </w:style>
  <w:style w:type="character" w:styleId="af">
    <w:name w:val="Hyperlink"/>
    <w:basedOn w:val="a0"/>
    <w:uiPriority w:val="99"/>
    <w:semiHidden/>
    <w:unhideWhenUsed/>
    <w:rsid w:val="00AB7B0A"/>
    <w:rPr>
      <w:color w:val="0000FF"/>
      <w:u w:val="single"/>
    </w:rPr>
  </w:style>
  <w:style w:type="paragraph" w:customStyle="1" w:styleId="s-head">
    <w:name w:val="s-head"/>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AB7B0A"/>
  </w:style>
  <w:style w:type="character" w:customStyle="1" w:styleId="11">
    <w:name w:val="日付1"/>
    <w:basedOn w:val="a0"/>
    <w:rsid w:val="00AB7B0A"/>
  </w:style>
  <w:style w:type="character" w:customStyle="1" w:styleId="number">
    <w:name w:val="number"/>
    <w:basedOn w:val="a0"/>
    <w:rsid w:val="00AB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82086">
      <w:bodyDiv w:val="1"/>
      <w:marLeft w:val="0"/>
      <w:marRight w:val="0"/>
      <w:marTop w:val="0"/>
      <w:marBottom w:val="0"/>
      <w:divBdr>
        <w:top w:val="none" w:sz="0" w:space="0" w:color="auto"/>
        <w:left w:val="none" w:sz="0" w:space="0" w:color="auto"/>
        <w:bottom w:val="none" w:sz="0" w:space="0" w:color="auto"/>
        <w:right w:val="none" w:sz="0" w:space="0" w:color="auto"/>
      </w:divBdr>
      <w:divsChild>
        <w:div w:id="1110078950">
          <w:marLeft w:val="0"/>
          <w:marRight w:val="0"/>
          <w:marTop w:val="0"/>
          <w:marBottom w:val="0"/>
          <w:divBdr>
            <w:top w:val="none" w:sz="0" w:space="0" w:color="auto"/>
            <w:left w:val="none" w:sz="0" w:space="0" w:color="auto"/>
            <w:bottom w:val="none" w:sz="0" w:space="0" w:color="auto"/>
            <w:right w:val="none" w:sz="0" w:space="0" w:color="auto"/>
          </w:divBdr>
          <w:divsChild>
            <w:div w:id="1359816545">
              <w:marLeft w:val="0"/>
              <w:marRight w:val="0"/>
              <w:marTop w:val="0"/>
              <w:marBottom w:val="0"/>
              <w:divBdr>
                <w:top w:val="none" w:sz="0" w:space="0" w:color="auto"/>
                <w:left w:val="none" w:sz="0" w:space="0" w:color="auto"/>
                <w:bottom w:val="none" w:sz="0" w:space="0" w:color="auto"/>
                <w:right w:val="none" w:sz="0" w:space="0" w:color="auto"/>
              </w:divBdr>
              <w:divsChild>
                <w:div w:id="1163662403">
                  <w:marLeft w:val="0"/>
                  <w:marRight w:val="0"/>
                  <w:marTop w:val="0"/>
                  <w:marBottom w:val="0"/>
                  <w:divBdr>
                    <w:top w:val="none" w:sz="0" w:space="0" w:color="auto"/>
                    <w:left w:val="none" w:sz="0" w:space="0" w:color="auto"/>
                    <w:bottom w:val="none" w:sz="0" w:space="0" w:color="auto"/>
                    <w:right w:val="none" w:sz="0" w:space="0" w:color="auto"/>
                  </w:divBdr>
                  <w:divsChild>
                    <w:div w:id="483350436">
                      <w:marLeft w:val="0"/>
                      <w:marRight w:val="0"/>
                      <w:marTop w:val="0"/>
                      <w:marBottom w:val="0"/>
                      <w:divBdr>
                        <w:top w:val="none" w:sz="0" w:space="0" w:color="auto"/>
                        <w:left w:val="none" w:sz="0" w:space="0" w:color="auto"/>
                        <w:bottom w:val="none" w:sz="0" w:space="0" w:color="auto"/>
                        <w:right w:val="none" w:sz="0" w:space="0" w:color="auto"/>
                      </w:divBdr>
                      <w:divsChild>
                        <w:div w:id="999112035">
                          <w:marLeft w:val="0"/>
                          <w:marRight w:val="0"/>
                          <w:marTop w:val="0"/>
                          <w:marBottom w:val="0"/>
                          <w:divBdr>
                            <w:top w:val="none" w:sz="0" w:space="0" w:color="auto"/>
                            <w:left w:val="none" w:sz="0" w:space="0" w:color="auto"/>
                            <w:bottom w:val="none" w:sz="0" w:space="0" w:color="auto"/>
                            <w:right w:val="none" w:sz="0" w:space="0" w:color="auto"/>
                          </w:divBdr>
                          <w:divsChild>
                            <w:div w:id="1375041469">
                              <w:marLeft w:val="0"/>
                              <w:marRight w:val="0"/>
                              <w:marTop w:val="0"/>
                              <w:marBottom w:val="0"/>
                              <w:divBdr>
                                <w:top w:val="none" w:sz="0" w:space="0" w:color="auto"/>
                                <w:left w:val="none" w:sz="0" w:space="0" w:color="auto"/>
                                <w:bottom w:val="none" w:sz="0" w:space="0" w:color="auto"/>
                                <w:right w:val="none" w:sz="0" w:space="0" w:color="auto"/>
                              </w:divBdr>
                              <w:divsChild>
                                <w:div w:id="2101372497">
                                  <w:marLeft w:val="0"/>
                                  <w:marRight w:val="0"/>
                                  <w:marTop w:val="0"/>
                                  <w:marBottom w:val="0"/>
                                  <w:divBdr>
                                    <w:top w:val="none" w:sz="0" w:space="0" w:color="auto"/>
                                    <w:left w:val="none" w:sz="0" w:space="0" w:color="auto"/>
                                    <w:bottom w:val="none" w:sz="0" w:space="0" w:color="auto"/>
                                    <w:right w:val="none" w:sz="0" w:space="0" w:color="auto"/>
                                  </w:divBdr>
                                  <w:divsChild>
                                    <w:div w:id="317155959">
                                      <w:marLeft w:val="0"/>
                                      <w:marRight w:val="0"/>
                                      <w:marTop w:val="0"/>
                                      <w:marBottom w:val="0"/>
                                      <w:divBdr>
                                        <w:top w:val="none" w:sz="0" w:space="0" w:color="auto"/>
                                        <w:left w:val="none" w:sz="0" w:space="0" w:color="auto"/>
                                        <w:bottom w:val="none" w:sz="0" w:space="0" w:color="auto"/>
                                        <w:right w:val="none" w:sz="0" w:space="0" w:color="auto"/>
                                      </w:divBdr>
                                      <w:divsChild>
                                        <w:div w:id="749427719">
                                          <w:marLeft w:val="0"/>
                                          <w:marRight w:val="0"/>
                                          <w:marTop w:val="0"/>
                                          <w:marBottom w:val="0"/>
                                          <w:divBdr>
                                            <w:top w:val="none" w:sz="0" w:space="0" w:color="auto"/>
                                            <w:left w:val="none" w:sz="0" w:space="0" w:color="auto"/>
                                            <w:bottom w:val="none" w:sz="0" w:space="0" w:color="auto"/>
                                            <w:right w:val="none" w:sz="0" w:space="0" w:color="auto"/>
                                          </w:divBdr>
                                          <w:divsChild>
                                            <w:div w:id="215238859">
                                              <w:marLeft w:val="0"/>
                                              <w:marRight w:val="0"/>
                                              <w:marTop w:val="0"/>
                                              <w:marBottom w:val="0"/>
                                              <w:divBdr>
                                                <w:top w:val="none" w:sz="0" w:space="0" w:color="auto"/>
                                                <w:left w:val="none" w:sz="0" w:space="0" w:color="auto"/>
                                                <w:bottom w:val="none" w:sz="0" w:space="0" w:color="auto"/>
                                                <w:right w:val="none" w:sz="0" w:space="0" w:color="auto"/>
                                              </w:divBdr>
                                              <w:divsChild>
                                                <w:div w:id="7776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0950">
                                          <w:marLeft w:val="0"/>
                                          <w:marRight w:val="0"/>
                                          <w:marTop w:val="0"/>
                                          <w:marBottom w:val="0"/>
                                          <w:divBdr>
                                            <w:top w:val="none" w:sz="0" w:space="0" w:color="auto"/>
                                            <w:left w:val="none" w:sz="0" w:space="0" w:color="auto"/>
                                            <w:bottom w:val="none" w:sz="0" w:space="0" w:color="auto"/>
                                            <w:right w:val="none" w:sz="0" w:space="0" w:color="auto"/>
                                          </w:divBdr>
                                          <w:divsChild>
                                            <w:div w:id="367027503">
                                              <w:marLeft w:val="0"/>
                                              <w:marRight w:val="0"/>
                                              <w:marTop w:val="0"/>
                                              <w:marBottom w:val="0"/>
                                              <w:divBdr>
                                                <w:top w:val="none" w:sz="0" w:space="0" w:color="auto"/>
                                                <w:left w:val="none" w:sz="0" w:space="0" w:color="auto"/>
                                                <w:bottom w:val="none" w:sz="0" w:space="0" w:color="auto"/>
                                                <w:right w:val="none" w:sz="0" w:space="0" w:color="auto"/>
                                              </w:divBdr>
                                            </w:div>
                                          </w:divsChild>
                                        </w:div>
                                        <w:div w:id="892036307">
                                          <w:marLeft w:val="0"/>
                                          <w:marRight w:val="0"/>
                                          <w:marTop w:val="0"/>
                                          <w:marBottom w:val="0"/>
                                          <w:divBdr>
                                            <w:top w:val="none" w:sz="0" w:space="0" w:color="auto"/>
                                            <w:left w:val="none" w:sz="0" w:space="0" w:color="auto"/>
                                            <w:bottom w:val="none" w:sz="0" w:space="0" w:color="auto"/>
                                            <w:right w:val="none" w:sz="0" w:space="0" w:color="auto"/>
                                          </w:divBdr>
                                          <w:divsChild>
                                            <w:div w:id="819342707">
                                              <w:marLeft w:val="0"/>
                                              <w:marRight w:val="0"/>
                                              <w:marTop w:val="0"/>
                                              <w:marBottom w:val="0"/>
                                              <w:divBdr>
                                                <w:top w:val="none" w:sz="0" w:space="0" w:color="auto"/>
                                                <w:left w:val="none" w:sz="0" w:space="0" w:color="auto"/>
                                                <w:bottom w:val="none" w:sz="0" w:space="0" w:color="auto"/>
                                                <w:right w:val="none" w:sz="0" w:space="0" w:color="auto"/>
                                              </w:divBdr>
                                              <w:divsChild>
                                                <w:div w:id="671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279">
      <w:bodyDiv w:val="1"/>
      <w:marLeft w:val="0"/>
      <w:marRight w:val="0"/>
      <w:marTop w:val="0"/>
      <w:marBottom w:val="0"/>
      <w:divBdr>
        <w:top w:val="none" w:sz="0" w:space="0" w:color="auto"/>
        <w:left w:val="none" w:sz="0" w:space="0" w:color="auto"/>
        <w:bottom w:val="none" w:sz="0" w:space="0" w:color="auto"/>
        <w:right w:val="none" w:sz="0" w:space="0" w:color="auto"/>
      </w:divBdr>
      <w:divsChild>
        <w:div w:id="1625693168">
          <w:marLeft w:val="0"/>
          <w:marRight w:val="0"/>
          <w:marTop w:val="0"/>
          <w:marBottom w:val="0"/>
          <w:divBdr>
            <w:top w:val="none" w:sz="0" w:space="0" w:color="auto"/>
            <w:left w:val="none" w:sz="0" w:space="0" w:color="auto"/>
            <w:bottom w:val="none" w:sz="0" w:space="0" w:color="auto"/>
            <w:right w:val="none" w:sz="0" w:space="0" w:color="auto"/>
          </w:divBdr>
          <w:divsChild>
            <w:div w:id="1913005304">
              <w:marLeft w:val="0"/>
              <w:marRight w:val="0"/>
              <w:marTop w:val="0"/>
              <w:marBottom w:val="0"/>
              <w:divBdr>
                <w:top w:val="none" w:sz="0" w:space="0" w:color="auto"/>
                <w:left w:val="none" w:sz="0" w:space="0" w:color="auto"/>
                <w:bottom w:val="none" w:sz="0" w:space="0" w:color="auto"/>
                <w:right w:val="none" w:sz="0" w:space="0" w:color="auto"/>
              </w:divBdr>
              <w:divsChild>
                <w:div w:id="202908547">
                  <w:marLeft w:val="0"/>
                  <w:marRight w:val="0"/>
                  <w:marTop w:val="0"/>
                  <w:marBottom w:val="0"/>
                  <w:divBdr>
                    <w:top w:val="none" w:sz="0" w:space="0" w:color="auto"/>
                    <w:left w:val="none" w:sz="0" w:space="0" w:color="auto"/>
                    <w:bottom w:val="none" w:sz="0" w:space="0" w:color="auto"/>
                    <w:right w:val="none" w:sz="0" w:space="0" w:color="auto"/>
                  </w:divBdr>
                  <w:divsChild>
                    <w:div w:id="832722079">
                      <w:marLeft w:val="0"/>
                      <w:marRight w:val="0"/>
                      <w:marTop w:val="0"/>
                      <w:marBottom w:val="0"/>
                      <w:divBdr>
                        <w:top w:val="none" w:sz="0" w:space="0" w:color="auto"/>
                        <w:left w:val="none" w:sz="0" w:space="0" w:color="auto"/>
                        <w:bottom w:val="none" w:sz="0" w:space="0" w:color="auto"/>
                        <w:right w:val="none" w:sz="0" w:space="0" w:color="auto"/>
                      </w:divBdr>
                      <w:divsChild>
                        <w:div w:id="882987532">
                          <w:marLeft w:val="0"/>
                          <w:marRight w:val="0"/>
                          <w:marTop w:val="0"/>
                          <w:marBottom w:val="0"/>
                          <w:divBdr>
                            <w:top w:val="none" w:sz="0" w:space="0" w:color="auto"/>
                            <w:left w:val="none" w:sz="0" w:space="0" w:color="auto"/>
                            <w:bottom w:val="none" w:sz="0" w:space="0" w:color="auto"/>
                            <w:right w:val="none" w:sz="0" w:space="0" w:color="auto"/>
                          </w:divBdr>
                          <w:divsChild>
                            <w:div w:id="1762723515">
                              <w:marLeft w:val="0"/>
                              <w:marRight w:val="0"/>
                              <w:marTop w:val="0"/>
                              <w:marBottom w:val="0"/>
                              <w:divBdr>
                                <w:top w:val="none" w:sz="0" w:space="0" w:color="auto"/>
                                <w:left w:val="none" w:sz="0" w:space="0" w:color="auto"/>
                                <w:bottom w:val="none" w:sz="0" w:space="0" w:color="auto"/>
                                <w:right w:val="none" w:sz="0" w:space="0" w:color="auto"/>
                              </w:divBdr>
                              <w:divsChild>
                                <w:div w:id="1002009167">
                                  <w:marLeft w:val="0"/>
                                  <w:marRight w:val="0"/>
                                  <w:marTop w:val="0"/>
                                  <w:marBottom w:val="0"/>
                                  <w:divBdr>
                                    <w:top w:val="none" w:sz="0" w:space="0" w:color="auto"/>
                                    <w:left w:val="none" w:sz="0" w:space="0" w:color="auto"/>
                                    <w:bottom w:val="none" w:sz="0" w:space="0" w:color="auto"/>
                                    <w:right w:val="none" w:sz="0" w:space="0" w:color="auto"/>
                                  </w:divBdr>
                                  <w:divsChild>
                                    <w:div w:id="1276599694">
                                      <w:marLeft w:val="0"/>
                                      <w:marRight w:val="0"/>
                                      <w:marTop w:val="0"/>
                                      <w:marBottom w:val="0"/>
                                      <w:divBdr>
                                        <w:top w:val="none" w:sz="0" w:space="0" w:color="auto"/>
                                        <w:left w:val="none" w:sz="0" w:space="0" w:color="auto"/>
                                        <w:bottom w:val="none" w:sz="0" w:space="0" w:color="auto"/>
                                        <w:right w:val="none" w:sz="0" w:space="0" w:color="auto"/>
                                      </w:divBdr>
                                      <w:divsChild>
                                        <w:div w:id="265235415">
                                          <w:marLeft w:val="0"/>
                                          <w:marRight w:val="0"/>
                                          <w:marTop w:val="0"/>
                                          <w:marBottom w:val="0"/>
                                          <w:divBdr>
                                            <w:top w:val="none" w:sz="0" w:space="0" w:color="auto"/>
                                            <w:left w:val="none" w:sz="0" w:space="0" w:color="auto"/>
                                            <w:bottom w:val="none" w:sz="0" w:space="0" w:color="auto"/>
                                            <w:right w:val="none" w:sz="0" w:space="0" w:color="auto"/>
                                          </w:divBdr>
                                          <w:divsChild>
                                            <w:div w:id="1732579803">
                                              <w:marLeft w:val="0"/>
                                              <w:marRight w:val="0"/>
                                              <w:marTop w:val="0"/>
                                              <w:marBottom w:val="0"/>
                                              <w:divBdr>
                                                <w:top w:val="none" w:sz="0" w:space="0" w:color="auto"/>
                                                <w:left w:val="none" w:sz="0" w:space="0" w:color="auto"/>
                                                <w:bottom w:val="none" w:sz="0" w:space="0" w:color="auto"/>
                                                <w:right w:val="none" w:sz="0" w:space="0" w:color="auto"/>
                                              </w:divBdr>
                                              <w:divsChild>
                                                <w:div w:id="1507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353">
                                          <w:marLeft w:val="0"/>
                                          <w:marRight w:val="0"/>
                                          <w:marTop w:val="0"/>
                                          <w:marBottom w:val="0"/>
                                          <w:divBdr>
                                            <w:top w:val="none" w:sz="0" w:space="0" w:color="auto"/>
                                            <w:left w:val="none" w:sz="0" w:space="0" w:color="auto"/>
                                            <w:bottom w:val="none" w:sz="0" w:space="0" w:color="auto"/>
                                            <w:right w:val="none" w:sz="0" w:space="0" w:color="auto"/>
                                          </w:divBdr>
                                          <w:divsChild>
                                            <w:div w:id="1853259461">
                                              <w:marLeft w:val="0"/>
                                              <w:marRight w:val="0"/>
                                              <w:marTop w:val="0"/>
                                              <w:marBottom w:val="0"/>
                                              <w:divBdr>
                                                <w:top w:val="none" w:sz="0" w:space="0" w:color="auto"/>
                                                <w:left w:val="none" w:sz="0" w:space="0" w:color="auto"/>
                                                <w:bottom w:val="none" w:sz="0" w:space="0" w:color="auto"/>
                                                <w:right w:val="none" w:sz="0" w:space="0" w:color="auto"/>
                                              </w:divBdr>
                                            </w:div>
                                          </w:divsChild>
                                        </w:div>
                                        <w:div w:id="1364744794">
                                          <w:marLeft w:val="0"/>
                                          <w:marRight w:val="0"/>
                                          <w:marTop w:val="0"/>
                                          <w:marBottom w:val="0"/>
                                          <w:divBdr>
                                            <w:top w:val="none" w:sz="0" w:space="0" w:color="auto"/>
                                            <w:left w:val="none" w:sz="0" w:space="0" w:color="auto"/>
                                            <w:bottom w:val="none" w:sz="0" w:space="0" w:color="auto"/>
                                            <w:right w:val="none" w:sz="0" w:space="0" w:color="auto"/>
                                          </w:divBdr>
                                          <w:divsChild>
                                            <w:div w:id="2060665316">
                                              <w:marLeft w:val="0"/>
                                              <w:marRight w:val="0"/>
                                              <w:marTop w:val="0"/>
                                              <w:marBottom w:val="0"/>
                                              <w:divBdr>
                                                <w:top w:val="none" w:sz="0" w:space="0" w:color="auto"/>
                                                <w:left w:val="none" w:sz="0" w:space="0" w:color="auto"/>
                                                <w:bottom w:val="none" w:sz="0" w:space="0" w:color="auto"/>
                                                <w:right w:val="none" w:sz="0" w:space="0" w:color="auto"/>
                                              </w:divBdr>
                                              <w:divsChild>
                                                <w:div w:id="1753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legal-square.com/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5083-22AE-4BEE-9F98-25619B8B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6791</Words>
  <Characters>540</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恵</dc:creator>
  <cp:keywords/>
  <dc:description/>
  <cp:lastModifiedBy>古澤　誠基</cp:lastModifiedBy>
  <cp:revision>2</cp:revision>
  <cp:lastPrinted>2019-02-20T23:54:00Z</cp:lastPrinted>
  <dcterms:created xsi:type="dcterms:W3CDTF">2019-02-26T05:21:00Z</dcterms:created>
  <dcterms:modified xsi:type="dcterms:W3CDTF">2019-02-26T05:21:00Z</dcterms:modified>
</cp:coreProperties>
</file>